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DBC" w:rsidRPr="00914385" w:rsidRDefault="00AC0DBC" w:rsidP="00AC0DBC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14385">
        <w:rPr>
          <w:rFonts w:asciiTheme="minorHAnsi" w:hAnsiTheme="minorHAnsi" w:cstheme="minorHAnsi"/>
          <w:b/>
          <w:sz w:val="20"/>
          <w:szCs w:val="20"/>
        </w:rPr>
        <w:t xml:space="preserve">PLANIFICACIÓN DE UNIDAD POR DESTREZAS CON CRITERIOS DE DESEMPEÑO </w:t>
      </w:r>
    </w:p>
    <w:tbl>
      <w:tblPr>
        <w:tblW w:w="15379" w:type="dxa"/>
        <w:tblInd w:w="-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908"/>
        <w:gridCol w:w="483"/>
        <w:gridCol w:w="147"/>
        <w:gridCol w:w="505"/>
        <w:gridCol w:w="2086"/>
        <w:gridCol w:w="387"/>
        <w:gridCol w:w="1640"/>
        <w:gridCol w:w="290"/>
        <w:gridCol w:w="1472"/>
        <w:gridCol w:w="1268"/>
        <w:gridCol w:w="102"/>
        <w:gridCol w:w="261"/>
        <w:gridCol w:w="58"/>
        <w:gridCol w:w="1171"/>
        <w:gridCol w:w="165"/>
        <w:gridCol w:w="110"/>
        <w:gridCol w:w="1475"/>
        <w:gridCol w:w="296"/>
        <w:gridCol w:w="29"/>
        <w:gridCol w:w="660"/>
        <w:gridCol w:w="620"/>
        <w:gridCol w:w="22"/>
      </w:tblGrid>
      <w:tr w:rsidR="00AC0DBC" w:rsidRPr="00914385" w:rsidTr="006A268C">
        <w:trPr>
          <w:gridAfter w:val="1"/>
          <w:wAfter w:w="22" w:type="dxa"/>
          <w:trHeight w:val="725"/>
        </w:trPr>
        <w:tc>
          <w:tcPr>
            <w:tcW w:w="32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01AB2DE2" wp14:editId="1F0BF2D2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0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6651C9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t>“Una llamada, muchas voces”</w:t>
            </w:r>
          </w:p>
        </w:tc>
        <w:tc>
          <w:tcPr>
            <w:tcW w:w="3080" w:type="dxa"/>
            <w:gridSpan w:val="5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lang w:eastAsia="es-EC"/>
              </w:rPr>
              <w:t>AÑO LECTIVO   2016 - 2017</w:t>
            </w:r>
          </w:p>
        </w:tc>
      </w:tr>
      <w:tr w:rsidR="00AC0DBC" w:rsidRPr="00914385" w:rsidTr="006A268C">
        <w:trPr>
          <w:gridAfter w:val="1"/>
          <w:wAfter w:w="22" w:type="dxa"/>
          <w:trHeight w:val="408"/>
        </w:trPr>
        <w:tc>
          <w:tcPr>
            <w:tcW w:w="15357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PLAN DE  DESTREZAS CON CRITERIO DE DESEMPEÑO  </w:t>
            </w: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AC0DBC" w:rsidRPr="00914385" w:rsidTr="006A268C">
        <w:trPr>
          <w:gridAfter w:val="1"/>
          <w:wAfter w:w="22" w:type="dxa"/>
          <w:trHeight w:val="309"/>
        </w:trPr>
        <w:tc>
          <w:tcPr>
            <w:tcW w:w="15357" w:type="dxa"/>
            <w:gridSpan w:val="2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AC0DBC">
            <w:pPr>
              <w:pStyle w:val="Prrafodelist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DATOS INFORMATIVOS:</w:t>
            </w:r>
          </w:p>
        </w:tc>
      </w:tr>
      <w:tr w:rsidR="00AC0DBC" w:rsidRPr="00914385" w:rsidTr="006A268C">
        <w:trPr>
          <w:gridAfter w:val="1"/>
          <w:wAfter w:w="22" w:type="dxa"/>
          <w:trHeight w:val="354"/>
        </w:trPr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Docente: </w:t>
            </w:r>
          </w:p>
        </w:tc>
        <w:tc>
          <w:tcPr>
            <w:tcW w:w="41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Mcbloga. Josselyn Vargas, Lic. Jenny Rodríguez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Área/asignatura:  </w:t>
            </w:r>
          </w:p>
        </w:tc>
        <w:tc>
          <w:tcPr>
            <w:tcW w:w="3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Ciencias Naturales 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Grado/Curso: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Octavos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Paralelo:  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C0DBC" w:rsidRPr="00914385" w:rsidRDefault="00EF5806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A B C D </w:t>
            </w:r>
            <w:r w:rsidR="00AC0DBC"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E</w:t>
            </w:r>
          </w:p>
        </w:tc>
      </w:tr>
      <w:tr w:rsidR="00AC0DBC" w:rsidRPr="00914385" w:rsidTr="006A268C">
        <w:trPr>
          <w:gridAfter w:val="1"/>
          <w:wAfter w:w="22" w:type="dxa"/>
          <w:trHeight w:val="474"/>
        </w:trPr>
        <w:tc>
          <w:tcPr>
            <w:tcW w:w="21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N.º de unidad de planificación: 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AC0DBC" w:rsidRPr="00914385" w:rsidRDefault="000279E0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3</w:t>
            </w:r>
          </w:p>
        </w:tc>
        <w:tc>
          <w:tcPr>
            <w:tcW w:w="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Título de unidad de planificación: </w:t>
            </w:r>
          </w:p>
          <w:p w:rsidR="00AC0DBC" w:rsidRPr="00914385" w:rsidRDefault="00AC0DBC" w:rsidP="006651C9">
            <w:pPr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6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0DBC" w:rsidRPr="00914385" w:rsidRDefault="00AC0DBC" w:rsidP="006651C9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Theme="minorHAnsi" w:hAnsiTheme="minorHAnsi" w:cstheme="minorHAnsi"/>
                <w:color w:val="auto"/>
                <w:kern w:val="0"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color w:val="auto"/>
                <w:kern w:val="0"/>
                <w:sz w:val="20"/>
                <w:szCs w:val="20"/>
                <w:lang w:val="es-ES"/>
              </w:rPr>
              <w:t xml:space="preserve">  </w:t>
            </w:r>
            <w:r w:rsidR="008B5E6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Los tejidos: conjunto de células que cumplen la misma función</w:t>
            </w:r>
          </w:p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C0DBC" w:rsidRPr="00914385" w:rsidTr="006A268C">
        <w:trPr>
          <w:gridAfter w:val="1"/>
          <w:wAfter w:w="22" w:type="dxa"/>
          <w:trHeight w:val="593"/>
        </w:trPr>
        <w:tc>
          <w:tcPr>
            <w:tcW w:w="21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</w:p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Objetivos específicos de la unidad de planificación:</w:t>
            </w:r>
          </w:p>
        </w:tc>
        <w:tc>
          <w:tcPr>
            <w:tcW w:w="6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E6E" w:rsidRPr="008B5E6E" w:rsidRDefault="008B5E6E" w:rsidP="008B5E6E">
            <w:pPr>
              <w:pStyle w:val="Prrafodelista"/>
              <w:numPr>
                <w:ilvl w:val="0"/>
                <w:numId w:val="14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B5E6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Describir los tejidos animales y vegetales, sus tipos y funciones.</w:t>
            </w:r>
          </w:p>
          <w:p w:rsidR="00914385" w:rsidRPr="00914385" w:rsidRDefault="008B5E6E" w:rsidP="008B5E6E">
            <w:pPr>
              <w:pStyle w:val="Default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 xml:space="preserve">Analizar el ciclo celular por medio gráficos para que el estudiante pueda identificar de mejor manera cada etapa de división celular 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C0DBC" w:rsidRPr="00914385" w:rsidTr="006A268C">
        <w:trPr>
          <w:gridAfter w:val="1"/>
          <w:wAfter w:w="22" w:type="dxa"/>
          <w:trHeight w:val="287"/>
        </w:trPr>
        <w:tc>
          <w:tcPr>
            <w:tcW w:w="15357" w:type="dxa"/>
            <w:gridSpan w:val="2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AC0DBC">
            <w:pPr>
              <w:pStyle w:val="Prrafodelist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PLANIFICACION:</w:t>
            </w:r>
          </w:p>
        </w:tc>
      </w:tr>
      <w:tr w:rsidR="00AC0DBC" w:rsidRPr="00914385" w:rsidTr="006A268C">
        <w:trPr>
          <w:gridAfter w:val="1"/>
          <w:wAfter w:w="22" w:type="dxa"/>
          <w:trHeight w:val="895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CRITERIOS DE EVALUACIÓN: </w:t>
            </w:r>
          </w:p>
        </w:tc>
        <w:tc>
          <w:tcPr>
            <w:tcW w:w="1259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A268C" w:rsidRP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A268C">
              <w:rPr>
                <w:rFonts w:asciiTheme="minorHAnsi" w:hAnsiTheme="minorHAnsi"/>
                <w:sz w:val="18"/>
                <w:szCs w:val="18"/>
              </w:rPr>
              <w:t>CE.CN.4.2. Ejemplifica la complejidad de los seres vivos (animales y vegetales) a partir de la diferenciación de células y tejidos que los conforman, la importancia del ciclo celular que desarrollan, los tipos de reproducción que ejecutan e identifica el aporte de la tecnología para el desarrollo de la ciencia.</w:t>
            </w:r>
          </w:p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0DBC" w:rsidRPr="00914385" w:rsidTr="006A268C">
        <w:trPr>
          <w:gridAfter w:val="1"/>
          <w:wAfter w:w="22" w:type="dxa"/>
          <w:trHeight w:val="382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EJES TRANSVERSALES: </w:t>
            </w:r>
          </w:p>
        </w:tc>
        <w:tc>
          <w:tcPr>
            <w:tcW w:w="63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JUSTICIA: Fomentar el respeto a la verdad, la coherencia, sinceridad logrando mantener un ambiente de paz y tranquilidad.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PERIODOS: </w:t>
            </w:r>
          </w:p>
        </w:tc>
        <w:tc>
          <w:tcPr>
            <w:tcW w:w="1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20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SEMANAS: 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:lang w:eastAsia="es-EC"/>
              </w:rPr>
              <w:t>5</w:t>
            </w:r>
          </w:p>
        </w:tc>
      </w:tr>
      <w:tr w:rsidR="00AC0DBC" w:rsidRPr="00914385" w:rsidTr="006A268C">
        <w:trPr>
          <w:trHeight w:val="42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DESTREZAS CON CRITERIOS DE DESEMPEÑO A SER DESARROLLADAS: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ESTRATEGIAS METODOLOGICAS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RECURSOS</w:t>
            </w:r>
          </w:p>
        </w:tc>
        <w:tc>
          <w:tcPr>
            <w:tcW w:w="31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INDICADORES DE EVALUACIÓN </w:t>
            </w:r>
          </w:p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Indicadores de logro</w:t>
            </w: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Actividades de evaluación/ Técnicas / Instrumentos </w:t>
            </w:r>
          </w:p>
        </w:tc>
      </w:tr>
      <w:tr w:rsidR="00AC0DBC" w:rsidRPr="00914385" w:rsidTr="006A268C">
        <w:trPr>
          <w:trHeight w:val="375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CN.4.1.5 Diseñar y ejecutar una indagación experimental y explicar las clases de tejidos animales y vegetales, diferenciándolos por sus características, funciones y ubicación.</w:t>
            </w:r>
          </w:p>
          <w:p w:rsid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CN.4.1.6 Analizar el proceso del ciclo celular e investigar experimentalmente los ciclos celulares mitóticos y meióticos, describirlos y establecer su importancia en la proliferación celular y en la formación de gametos.</w:t>
            </w:r>
          </w:p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A268C" w:rsidRPr="003603FE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METODO EXPERIENCIAL</w:t>
            </w:r>
          </w:p>
          <w:p w:rsidR="006A268C" w:rsidRPr="00BC5866" w:rsidRDefault="006A268C" w:rsidP="006A268C">
            <w:pPr>
              <w:pStyle w:val="Prrafodelista"/>
              <w:numPr>
                <w:ilvl w:val="0"/>
                <w:numId w:val="6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C586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6A268C" w:rsidRDefault="006A268C" w:rsidP="006A268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indagará sobre los tejidos que conocen o han escuchado. Se observará el siguiente video  </w:t>
            </w:r>
            <w:hyperlink r:id="rId6" w:history="1">
              <w:r w:rsidRPr="00620674">
                <w:rPr>
                  <w:rStyle w:val="Hipervnculo"/>
                  <w:sz w:val="18"/>
                  <w:szCs w:val="18"/>
                </w:rPr>
                <w:t>https://www.youtube.com/watch?v=u6BUZIpaGE4</w:t>
              </w:r>
            </w:hyperlink>
            <w:r>
              <w:rPr>
                <w:sz w:val="18"/>
                <w:szCs w:val="18"/>
              </w:rPr>
              <w:t xml:space="preserve">. Se registrará en la pizarra las respuestas que vayan surgiendo para sistematizarlas y determinar el punto de partida del conocimiento que tienen los estudiantes. </w:t>
            </w:r>
          </w:p>
          <w:p w:rsid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A268C" w:rsidRPr="00BC5866" w:rsidRDefault="006A268C" w:rsidP="006A268C">
            <w:pPr>
              <w:pStyle w:val="Prrafodelista"/>
              <w:numPr>
                <w:ilvl w:val="0"/>
                <w:numId w:val="7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C586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Análisis y reflexión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6A268C" w:rsidRDefault="006A268C" w:rsidP="006A268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Se reorientará los conocimientos previos  y se  iniciará la construcción de un nuevo conocimiento, </w:t>
            </w:r>
          </w:p>
          <w:p w:rsid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A268C" w:rsidRPr="00090728" w:rsidRDefault="006A268C" w:rsidP="006A268C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C586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lastRenderedPageBreak/>
              <w:t>Conceptualización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6A268C" w:rsidRDefault="006A268C" w:rsidP="006A268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Luego, se construirán organizadores gráficos que sinteticen lo aprendido. Los estudiantes pueden compartir con otros compañeros sus trabajos para recibir una retroalimentación </w:t>
            </w:r>
          </w:p>
          <w:p w:rsid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A268C" w:rsidRPr="00BC5866" w:rsidRDefault="006A268C" w:rsidP="006A268C">
            <w:pPr>
              <w:pStyle w:val="Prrafodelista"/>
              <w:numPr>
                <w:ilvl w:val="0"/>
                <w:numId w:val="9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C586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 xml:space="preserve">Aplicación: </w:t>
            </w:r>
          </w:p>
          <w:p w:rsidR="006A268C" w:rsidRPr="00BC5866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7206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Práctica de laboratorio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. </w:t>
            </w:r>
            <w:r w:rsidRPr="00BC58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Se observará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tejido</w:t>
            </w:r>
            <w:r w:rsidRPr="00BC58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animal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vegetal</w:t>
            </w:r>
            <w:r w:rsidRPr="00BC586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para reconocer las diferencias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determinar sus características</w:t>
            </w:r>
          </w:p>
          <w:p w:rsidR="00AC0DBC" w:rsidRPr="00914385" w:rsidRDefault="00AC0DB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lastRenderedPageBreak/>
              <w:t>Cuaderno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Hoja a cuadros tamaño INEN 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Libros</w:t>
            </w:r>
            <w:r w:rsidR="002B2ACE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para indagación</w:t>
            </w:r>
          </w:p>
          <w:p w:rsidR="00AC0DBC" w:rsidRPr="00914385" w:rsidRDefault="002B2ACE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Libro Rutas del Aprendizaje </w:t>
            </w:r>
          </w:p>
          <w:p w:rsidR="00AC0DBC" w:rsidRPr="00914385" w:rsidRDefault="002B2ACE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Equipos </w:t>
            </w:r>
            <w:r w:rsidR="00AC0DBC"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audiovisuales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Equipos de laboratorio</w:t>
            </w:r>
            <w:r w:rsidR="002B2ACE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(microscopio, placas </w:t>
            </w:r>
            <w:r w:rsidR="002B2ACE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lastRenderedPageBreak/>
              <w:t>porta y cubre objetos, muestras, reactivos)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Carteles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914385" w:rsidP="0091438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Maquetas</w:t>
            </w:r>
          </w:p>
        </w:tc>
        <w:tc>
          <w:tcPr>
            <w:tcW w:w="3161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vAlign w:val="center"/>
          </w:tcPr>
          <w:p w:rsidR="006A268C" w:rsidRP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A268C">
              <w:rPr>
                <w:rFonts w:asciiTheme="minorHAnsi" w:hAnsiTheme="minorHAnsi"/>
                <w:sz w:val="18"/>
                <w:szCs w:val="18"/>
              </w:rPr>
              <w:lastRenderedPageBreak/>
              <w:t>I.CN.4.2.1. Determina la complejidad de las células en función de sus características estructurales, funcionales y tipos e identifica las herramientas tecnológicas que contribuyen al conocimiento de la citología. (J.3., I.2.)</w:t>
            </w:r>
          </w:p>
          <w:p w:rsidR="006A268C" w:rsidRP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A268C">
              <w:rPr>
                <w:rFonts w:asciiTheme="minorHAnsi" w:hAnsiTheme="minorHAnsi"/>
                <w:sz w:val="18"/>
                <w:szCs w:val="18"/>
              </w:rPr>
              <w:t>I.L Determinar la complejidad de las células en función de sus características estructurales, funcionales y tipos e identifica las herramientas tecnológicas que contribuyen al conocimiento de la citología</w:t>
            </w:r>
          </w:p>
          <w:p w:rsidR="002C1D48" w:rsidRPr="006A268C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A268C">
              <w:rPr>
                <w:rFonts w:asciiTheme="minorHAnsi" w:hAnsiTheme="minorHAnsi"/>
                <w:sz w:val="18"/>
                <w:szCs w:val="18"/>
              </w:rPr>
              <w:t xml:space="preserve">I.CN.4.2.3. Explica el ciclo celular de diferentes tipos de células, su importancia para la formación de tejidos animales, tejidos vegetales y gametos e identifica la contribución tecnológica al </w:t>
            </w:r>
            <w:r w:rsidRPr="006A268C">
              <w:rPr>
                <w:rFonts w:asciiTheme="minorHAnsi" w:hAnsiTheme="minorHAnsi"/>
                <w:sz w:val="18"/>
                <w:szCs w:val="18"/>
              </w:rPr>
              <w:lastRenderedPageBreak/>
              <w:t>conocimiento de la estructura y procesos que cumplen los seres vivos. (J3, I2)</w:t>
            </w:r>
          </w:p>
          <w:p w:rsidR="006A268C" w:rsidRPr="002C1D48" w:rsidRDefault="006A268C" w:rsidP="006A268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C"/>
              </w:rPr>
            </w:pPr>
            <w:r w:rsidRPr="006A268C">
              <w:rPr>
                <w:rFonts w:asciiTheme="minorHAnsi" w:hAnsiTheme="minorHAnsi"/>
                <w:sz w:val="18"/>
                <w:szCs w:val="18"/>
              </w:rPr>
              <w:t>I.L. Explicar el ciclo celular de diferentes tipos de células, su importancia para la formación de tejidos animales, tejidos vegetales y gametos e identifica la contribución tecnológica al conocimiento de la estructura y procesos que cumplen los seres vivos</w:t>
            </w: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7E2" w:rsidRP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AC57E2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lastRenderedPageBreak/>
              <w:t xml:space="preserve">Lecciones escritas </w:t>
            </w:r>
          </w:p>
          <w:p w:rsidR="00AC57E2" w:rsidRPr="00914385" w:rsidRDefault="00AC57E2" w:rsidP="00AC57E2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Partes del microscopio y usos</w:t>
            </w:r>
          </w:p>
          <w:p w:rsidR="00AC57E2" w:rsidRDefault="006A268C" w:rsidP="00AC57E2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Tejidos</w:t>
            </w:r>
            <w:r w:rsidR="00AC57E2" w:rsidRPr="00914385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 xml:space="preserve"> animales y vegetales</w:t>
            </w:r>
          </w:p>
          <w:p w:rsidR="006A268C" w:rsidRPr="00914385" w:rsidRDefault="006A268C" w:rsidP="00AC57E2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 xml:space="preserve">Ciclo celular </w:t>
            </w:r>
          </w:p>
          <w:p w:rsidR="00AC0DBC" w:rsidRPr="00914385" w:rsidRDefault="00AC57E2" w:rsidP="006651C9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Técnica</w:t>
            </w:r>
          </w:p>
          <w:p w:rsidR="00AC0DBC" w:rsidRPr="00914385" w:rsidRDefault="00AC0DBC" w:rsidP="006651C9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 xml:space="preserve">Observación </w:t>
            </w:r>
          </w:p>
          <w:p w:rsidR="00DE7994" w:rsidRDefault="00AC57E2" w:rsidP="00DE7994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Instrumento</w:t>
            </w:r>
            <w:r w:rsidR="00AC0DBC"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AC57E2" w:rsidRPr="00AC57E2" w:rsidRDefault="00AC57E2" w:rsidP="006651C9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Prueba de e</w:t>
            </w:r>
            <w:r w:rsidRPr="00AC57E2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valuación</w:t>
            </w:r>
          </w:p>
          <w:p w:rsidR="00AC0DBC" w:rsidRPr="00AC57E2" w:rsidRDefault="00246F59" w:rsidP="006651C9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AC57E2">
              <w:rPr>
                <w:rStyle w:val="A4"/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Trabajo individual </w:t>
            </w:r>
          </w:p>
          <w:p w:rsidR="00246F59" w:rsidRDefault="006A268C" w:rsidP="00246F59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Modelo del ciclo de división celular</w:t>
            </w:r>
          </w:p>
          <w:p w:rsidR="00AC57E2" w:rsidRPr="00914385" w:rsidRDefault="00AC57E2" w:rsidP="00AC57E2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Técnica</w:t>
            </w:r>
          </w:p>
          <w:p w:rsidR="00AC57E2" w:rsidRPr="00914385" w:rsidRDefault="00AC57E2" w:rsidP="00AC57E2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 xml:space="preserve">Observación </w:t>
            </w:r>
          </w:p>
          <w:p w:rsid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Instrumento</w:t>
            </w:r>
            <w:r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AC57E2" w:rsidRP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Lista de cotejo</w:t>
            </w:r>
          </w:p>
          <w:p w:rsidR="00914385" w:rsidRPr="00AC57E2" w:rsidRDefault="00914385" w:rsidP="00246F59">
            <w:pPr>
              <w:rPr>
                <w:rFonts w:asciiTheme="minorHAnsi" w:hAnsiTheme="minorHAnsi" w:cstheme="minorHAnsi"/>
                <w:sz w:val="20"/>
                <w:szCs w:val="20"/>
                <w:u w:val="single"/>
                <w:lang w:val="es-MX" w:eastAsia="es-EC"/>
              </w:rPr>
            </w:pPr>
            <w:r w:rsidRPr="00AC57E2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s-MX" w:eastAsia="es-EC"/>
              </w:rPr>
              <w:t>Trabajo en grupo</w:t>
            </w:r>
          </w:p>
          <w:p w:rsidR="00AC57E2" w:rsidRDefault="00914385" w:rsidP="00246F59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lastRenderedPageBreak/>
              <w:t>L</w:t>
            </w: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aboratorio</w:t>
            </w: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:</w:t>
            </w: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 </w:t>
            </w:r>
            <w:r w:rsidR="00AC57E2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uso del microscopio</w:t>
            </w:r>
          </w:p>
          <w:p w:rsidR="00914385" w:rsidRPr="00914385" w:rsidRDefault="00AC57E2" w:rsidP="00246F59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Laboratorio: </w:t>
            </w:r>
            <w:r w:rsidR="006A268C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observación de tejidos</w:t>
            </w:r>
          </w:p>
          <w:p w:rsidR="00AC57E2" w:rsidRPr="00914385" w:rsidRDefault="00AC57E2" w:rsidP="00AC57E2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Técnica</w:t>
            </w:r>
          </w:p>
          <w:p w:rsidR="00AC57E2" w:rsidRPr="00914385" w:rsidRDefault="00AC57E2" w:rsidP="00AC57E2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 xml:space="preserve">Observación </w:t>
            </w:r>
          </w:p>
          <w:p w:rsid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Instrumento</w:t>
            </w:r>
            <w:r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Informe</w:t>
            </w:r>
          </w:p>
          <w:p w:rsidR="002B2ACE" w:rsidRPr="002B2ACE" w:rsidRDefault="002B2ACE" w:rsidP="002B2ACE">
            <w:pPr>
              <w:rPr>
                <w:rFonts w:asciiTheme="minorHAnsi" w:hAnsiTheme="minorHAnsi" w:cstheme="minorHAnsi"/>
                <w:b/>
                <w:sz w:val="20"/>
                <w:u w:val="single"/>
                <w:lang w:val="es-MX"/>
              </w:rPr>
            </w:pPr>
            <w:r w:rsidRPr="002B2ACE">
              <w:rPr>
                <w:rFonts w:asciiTheme="minorHAnsi" w:hAnsiTheme="minorHAnsi" w:cstheme="minorHAnsi"/>
                <w:b/>
                <w:sz w:val="20"/>
                <w:u w:val="single"/>
                <w:lang w:val="es-MX"/>
              </w:rPr>
              <w:t>Tareas</w:t>
            </w:r>
          </w:p>
          <w:p w:rsidR="006A268C" w:rsidRPr="006A268C" w:rsidRDefault="002B2ACE" w:rsidP="006A268C">
            <w:pPr>
              <w:pStyle w:val="Pa10"/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  <w:t>Investigación</w:t>
            </w:r>
            <w:r w:rsidR="006A268C"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  <w:t xml:space="preserve"> de las fases de la división celular.</w:t>
            </w:r>
          </w:p>
          <w:p w:rsidR="002B2ACE" w:rsidRDefault="006A268C" w:rsidP="006651C9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  <w:t xml:space="preserve">Investigación de tipos de tejidos animales y vegetales </w:t>
            </w:r>
          </w:p>
          <w:p w:rsidR="002B2ACE" w:rsidRPr="00914385" w:rsidRDefault="002B2ACE" w:rsidP="002B2ACE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Técnica</w:t>
            </w:r>
          </w:p>
          <w:p w:rsidR="002B2ACE" w:rsidRPr="00914385" w:rsidRDefault="002B2ACE" w:rsidP="002B2ACE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 xml:space="preserve">Observación </w:t>
            </w:r>
          </w:p>
          <w:p w:rsidR="002B2ACE" w:rsidRDefault="002B2ACE" w:rsidP="002B2ACE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Instrumento</w:t>
            </w:r>
            <w:r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2B2ACE" w:rsidRDefault="002B2ACE" w:rsidP="002B2ACE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</w:pPr>
            <w:r w:rsidRPr="002B2ACE"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  <w:t>Lista de cotejo</w:t>
            </w:r>
          </w:p>
          <w:p w:rsidR="002B2ACE" w:rsidRPr="002B2ACE" w:rsidRDefault="002B2ACE" w:rsidP="002B2ACE">
            <w:pPr>
              <w:rPr>
                <w:lang w:val="es-MX"/>
              </w:rPr>
            </w:pPr>
          </w:p>
          <w:p w:rsidR="00AC0DBC" w:rsidRPr="00914385" w:rsidRDefault="00AC0DBC" w:rsidP="002B2ACE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Criterios de evaluación: </w:t>
            </w:r>
          </w:p>
          <w:p w:rsidR="00AC0DBC" w:rsidRPr="00914385" w:rsidRDefault="00914385" w:rsidP="00914385">
            <w:pPr>
              <w:pStyle w:val="Pa11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Puntualidad</w:t>
            </w:r>
            <w:r w:rsidR="00AC57E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(2pts)</w:t>
            </w:r>
          </w:p>
          <w:p w:rsidR="00914385" w:rsidRDefault="00914385" w:rsidP="00914385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Contenido</w:t>
            </w:r>
            <w:r w:rsidR="00AC57E2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 (5pts)</w:t>
            </w:r>
          </w:p>
          <w:p w:rsidR="00914385" w:rsidRDefault="00914385" w:rsidP="00914385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Orden y presentación</w:t>
            </w:r>
            <w:r w:rsidR="00AC57E2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 (1pt)</w:t>
            </w:r>
          </w:p>
          <w:p w:rsidR="00AC57E2" w:rsidRDefault="00AC57E2" w:rsidP="00914385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Normas APA para bibliografía (2pts) </w:t>
            </w:r>
          </w:p>
          <w:p w:rsidR="00AC57E2" w:rsidRPr="00914385" w:rsidRDefault="00AC57E2" w:rsidP="00AC57E2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Firma del representante</w:t>
            </w: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 (2pts)</w:t>
            </w:r>
          </w:p>
          <w:p w:rsidR="00914385" w:rsidRPr="00914385" w:rsidRDefault="00914385" w:rsidP="00914385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</w:p>
        </w:tc>
      </w:tr>
      <w:tr w:rsidR="00AC0DBC" w:rsidRPr="00914385" w:rsidTr="006A268C">
        <w:trPr>
          <w:trHeight w:val="351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C0DBC" w:rsidRPr="00914385" w:rsidRDefault="00AC0DBC" w:rsidP="0066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C0DBC" w:rsidRPr="00914385" w:rsidRDefault="00AC0DBC" w:rsidP="006651C9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161" w:type="dxa"/>
            <w:gridSpan w:val="5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</w:p>
        </w:tc>
      </w:tr>
      <w:tr w:rsidR="00AC0DBC" w:rsidRPr="00914385" w:rsidTr="008B5E6E">
        <w:trPr>
          <w:trHeight w:val="312"/>
        </w:trPr>
        <w:tc>
          <w:tcPr>
            <w:tcW w:w="15379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3. ADAPTACIONES CURRICULARES</w:t>
            </w:r>
          </w:p>
        </w:tc>
      </w:tr>
      <w:tr w:rsidR="00AC0DBC" w:rsidRPr="00914385" w:rsidTr="006F05A5">
        <w:trPr>
          <w:trHeight w:val="431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Especificación de la necesidad educativa</w:t>
            </w:r>
          </w:p>
        </w:tc>
        <w:tc>
          <w:tcPr>
            <w:tcW w:w="96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Especificación de la adaptación  a ser aplicada</w:t>
            </w:r>
          </w:p>
        </w:tc>
      </w:tr>
      <w:tr w:rsidR="00AC0DBC" w:rsidRPr="00914385" w:rsidTr="006F05A5">
        <w:trPr>
          <w:trHeight w:val="444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762C52" w:rsidP="00AC57E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BS01 – BS02 </w:t>
            </w:r>
          </w:p>
          <w:p w:rsidR="00762C52" w:rsidRPr="00914385" w:rsidRDefault="00762C52" w:rsidP="00AC57E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de déficit de atención con hiperactividad, trastorno específico del aprendizaje dislexia.</w:t>
            </w:r>
          </w:p>
        </w:tc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BC" w:rsidRDefault="00AC57E2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Metodología: preguntas </w:t>
            </w:r>
            <w:r w:rsid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frecuentes,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observación directa</w:t>
            </w:r>
            <w:r w:rsid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y trabajo en grupo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Elaboración de modelos, observación de videos y maquetas</w:t>
            </w:r>
          </w:p>
          <w:p w:rsidR="00AC57E2" w:rsidRPr="00914385" w:rsidRDefault="00AC57E2" w:rsidP="00AC57E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diferenciada</w:t>
            </w:r>
            <w:r w:rsid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con más tiempo</w:t>
            </w:r>
          </w:p>
        </w:tc>
      </w:tr>
      <w:tr w:rsidR="00AC57E2" w:rsidRPr="00914385" w:rsidTr="006F05A5">
        <w:trPr>
          <w:trHeight w:val="444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762C52" w:rsidP="00C662E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BS03</w:t>
            </w:r>
          </w:p>
          <w:p w:rsidR="00762C52" w:rsidRPr="00914385" w:rsidRDefault="00762C52" w:rsidP="00C662E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Aprendizaje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lento</w:t>
            </w:r>
          </w:p>
        </w:tc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C662EE" w:rsidP="00C662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Met</w:t>
            </w:r>
            <w:r w:rsid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odología: preguntas frecuentes,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observación directa</w:t>
            </w:r>
            <w:r w:rsid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y trabajo en grupo</w:t>
            </w:r>
          </w:p>
          <w:p w:rsidR="00C662EE" w:rsidRDefault="00C662EE" w:rsidP="00C662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Elaboración de modelos, observación de videos y maquetas</w:t>
            </w:r>
          </w:p>
          <w:p w:rsidR="00AC57E2" w:rsidRDefault="00C662EE" w:rsidP="00C662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diferenciada</w:t>
            </w:r>
            <w:r w:rsid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con más tiempo</w:t>
            </w:r>
          </w:p>
        </w:tc>
      </w:tr>
      <w:tr w:rsidR="00C662EE" w:rsidRPr="00914385" w:rsidTr="006F05A5">
        <w:trPr>
          <w:trHeight w:val="444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52" w:rsidRDefault="00762C52" w:rsidP="00F95547">
            <w:pPr>
              <w:tabs>
                <w:tab w:val="clear" w:pos="708"/>
              </w:tabs>
              <w:suppressAutoHyphens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BS04</w:t>
            </w:r>
          </w:p>
          <w:p w:rsidR="00C662EE" w:rsidRDefault="00762C52" w:rsidP="00762C52">
            <w:pPr>
              <w:tabs>
                <w:tab w:val="clear" w:pos="708"/>
              </w:tabs>
              <w:suppressAutoHyphens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espec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í</w:t>
            </w:r>
            <w:r w:rsidRP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fico del aprendizaje en escritura y matemática. Dificultades emocionales.</w:t>
            </w:r>
          </w:p>
        </w:tc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Met</w:t>
            </w:r>
            <w:r w:rsid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odología: preguntas frecuentes,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observación directa</w:t>
            </w:r>
            <w:r w:rsidR="00762C5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y trabajo en grupo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Elaboración de modelos, observación de videos y maquetas</w:t>
            </w:r>
          </w:p>
          <w:p w:rsidR="00C662E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diferenciada</w:t>
            </w:r>
          </w:p>
        </w:tc>
      </w:tr>
      <w:tr w:rsidR="00C662EE" w:rsidRPr="00914385" w:rsidTr="006F05A5">
        <w:trPr>
          <w:trHeight w:val="444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C662EE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Fractura de clavícula derecha</w:t>
            </w:r>
          </w:p>
        </w:tc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Metodología: preguntas frecuentes y observación directa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Observación de videos y maquetas</w:t>
            </w:r>
          </w:p>
          <w:p w:rsidR="00C662E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oral</w:t>
            </w:r>
          </w:p>
        </w:tc>
      </w:tr>
      <w:tr w:rsidR="007F4429" w:rsidRPr="00914385" w:rsidTr="006F05A5">
        <w:trPr>
          <w:trHeight w:val="444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5A5" w:rsidRDefault="006F05A5" w:rsidP="006F05A5">
            <w:pPr>
              <w:tabs>
                <w:tab w:val="clear" w:pos="708"/>
              </w:tabs>
              <w:suppressAutoHyphens w:val="0"/>
              <w:jc w:val="both"/>
              <w:rPr>
                <w:rFonts w:ascii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BS07</w:t>
            </w:r>
          </w:p>
          <w:p w:rsidR="007F4429" w:rsidRDefault="006F05A5" w:rsidP="006F05A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Aprendizaje lento. Trastorno de déficit de atención con hiperactividad</w:t>
            </w:r>
          </w:p>
        </w:tc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29" w:rsidRPr="007F4429" w:rsidRDefault="007F4429" w:rsidP="007F4429">
            <w:p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Trastorno de déficit de atención e hiperactividad</w:t>
            </w:r>
          </w:p>
          <w:p w:rsidR="007F4429" w:rsidRPr="00052128" w:rsidRDefault="007F4429" w:rsidP="007F4429">
            <w:pPr>
              <w:pStyle w:val="Prrafodelista"/>
              <w:numPr>
                <w:ilvl w:val="0"/>
                <w:numId w:val="12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052128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Ocupar los primeros asientos para evitar distracciones y así prestar mejor atención a la clase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Motivar el cumplimiento del trabajo en clase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lastRenderedPageBreak/>
              <w:t>Controlar que el estudiante asimile adecuadamente las instrucciones para cumplir con las actividades.</w:t>
            </w:r>
          </w:p>
          <w:p w:rsidR="007F4429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Explicar repetidas ocasiones el tema a tratar para que el niño capte mejor los contenidos.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_tradnl"/>
              </w:rPr>
              <w:t>Generalmente se trabaja con talleres cada tema para su mejor comprensión casi siempre impresos</w:t>
            </w:r>
          </w:p>
          <w:p w:rsidR="007F4429" w:rsidRPr="006F05A5" w:rsidRDefault="007F4429" w:rsidP="006F05A5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_tradnl"/>
              </w:rPr>
              <w:t xml:space="preserve">Dar más tiempo al estudiante en la elaboración </w:t>
            </w:r>
            <w:r>
              <w:rPr>
                <w:lang w:val="es-ES_tradnl"/>
              </w:rPr>
              <w:t>de pruebas, leccio</w:t>
            </w:r>
            <w:r w:rsidRPr="00052128">
              <w:rPr>
                <w:lang w:val="es-ES_tradnl"/>
              </w:rPr>
              <w:t xml:space="preserve">nes y talleres en clase. </w:t>
            </w:r>
          </w:p>
        </w:tc>
      </w:tr>
      <w:tr w:rsidR="007F4429" w:rsidRPr="00914385" w:rsidTr="006F05A5">
        <w:trPr>
          <w:trHeight w:val="444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47" w:rsidRPr="00F95547" w:rsidRDefault="00F95547" w:rsidP="00F95547">
            <w:pPr>
              <w:tabs>
                <w:tab w:val="clear" w:pos="708"/>
              </w:tabs>
              <w:suppressAutoHyphens w:val="0"/>
              <w:jc w:val="both"/>
              <w:rPr>
                <w:rFonts w:ascii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BS06</w:t>
            </w:r>
            <w:r>
              <w:rPr>
                <w:rFonts w:ascii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: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de déficit de atención y trastorno específico del aprendizaje por dislexia.</w:t>
            </w:r>
          </w:p>
          <w:p w:rsidR="007F4429" w:rsidRDefault="007F4429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29" w:rsidRDefault="006F05A5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Dislexia.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3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Establecer criterios para su trabajo en términos concretos que pueda entender sabiendo que realizar un trabajo sin errores puede quedar fuera de sus posibilidades.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3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Evaluar sus progresos en comparación con el mismo y no con sus compañeros.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3"/>
              </w:numPr>
              <w:tabs>
                <w:tab w:val="clear" w:pos="708"/>
                <w:tab w:val="left" w:pos="5629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Que sepa que puede preguntar si algo no comprende.</w:t>
            </w: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ab/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3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 xml:space="preserve">Asignar tiempo para organizar su pensamiento y para terminar el trabajo o la evaluación. </w:t>
            </w:r>
          </w:p>
          <w:p w:rsidR="007F4429" w:rsidRDefault="007F4429" w:rsidP="007F4429">
            <w:pPr>
              <w:pStyle w:val="Sinespaciado"/>
              <w:numPr>
                <w:ilvl w:val="0"/>
                <w:numId w:val="10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Explicar repetidas ocasiones el tema a tratar para que el niño capte mejor los contenidos.</w:t>
            </w:r>
          </w:p>
          <w:p w:rsidR="007F4429" w:rsidRDefault="007F4429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Trastorno de déficit de atención </w:t>
            </w:r>
          </w:p>
          <w:p w:rsidR="007F4429" w:rsidRPr="00052128" w:rsidRDefault="007F4429" w:rsidP="007F4429">
            <w:pPr>
              <w:pStyle w:val="Prrafodelista"/>
              <w:numPr>
                <w:ilvl w:val="0"/>
                <w:numId w:val="12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052128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Ocupar los primeros asientos para evitar distracciones y así prestar mejor atención a la clase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Motivar el cumplimiento del trabajo en clase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Controlar que el estudiante asimile adecuadamente las instrucciones para cumplir con las actividades.</w:t>
            </w:r>
          </w:p>
          <w:p w:rsidR="007F4429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Explicar repetidas ocasiones el tema a tratar para que el niño capte mejor los contenidos.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_tradnl"/>
              </w:rPr>
              <w:t>Generalmente se trabaja con talleres cada tema para su mejor comprensión casi siempre impresos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_tradnl"/>
              </w:rPr>
              <w:t xml:space="preserve">Dar más tiempo al estudiante en la elaboración </w:t>
            </w:r>
            <w:r>
              <w:rPr>
                <w:lang w:val="es-ES_tradnl"/>
              </w:rPr>
              <w:t>de pruebas, leccio</w:t>
            </w:r>
            <w:r w:rsidRPr="00052128">
              <w:rPr>
                <w:lang w:val="es-ES_tradnl"/>
              </w:rPr>
              <w:t xml:space="preserve">nes y talleres en clase. </w:t>
            </w:r>
          </w:p>
          <w:p w:rsidR="007F4429" w:rsidRDefault="007F4429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</w:tr>
      <w:tr w:rsidR="00AC0DBC" w:rsidRPr="00914385" w:rsidTr="006F05A5">
        <w:trPr>
          <w:trHeight w:val="431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ELABORADO</w:t>
            </w:r>
          </w:p>
        </w:tc>
        <w:tc>
          <w:tcPr>
            <w:tcW w:w="4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REVISADO</w:t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APROBADO</w:t>
            </w:r>
          </w:p>
        </w:tc>
      </w:tr>
      <w:tr w:rsidR="00AC0DBC" w:rsidRPr="00914385" w:rsidTr="006F05A5">
        <w:trPr>
          <w:trHeight w:val="182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Docente: 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proofErr w:type="spellStart"/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Micbloga</w:t>
            </w:r>
            <w:proofErr w:type="spellEnd"/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. Josselyn Vargas</w:t>
            </w:r>
            <w:r w:rsidR="00C87292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, Lcda. Jenny Rodríguez</w:t>
            </w:r>
          </w:p>
        </w:tc>
        <w:tc>
          <w:tcPr>
            <w:tcW w:w="4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Coordinador/a del área : 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Lcda. Mayra </w:t>
            </w:r>
            <w:proofErr w:type="spellStart"/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Buenaño</w:t>
            </w:r>
            <w:proofErr w:type="spellEnd"/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Vicerrectorado./coordinación pedagógica: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Lcda. Soraya Vargas</w:t>
            </w:r>
          </w:p>
        </w:tc>
      </w:tr>
      <w:tr w:rsidR="00AC0DBC" w:rsidRPr="00914385" w:rsidTr="006F05A5">
        <w:trPr>
          <w:trHeight w:val="240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C87292" w:rsidRDefault="005F6BB2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0"/>
                <w:szCs w:val="20"/>
                <w:lang w:eastAsia="es-EC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97155</wp:posOffset>
                  </wp:positionV>
                  <wp:extent cx="1514475" cy="619125"/>
                  <wp:effectExtent l="0" t="0" r="9525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DBC"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Firma:</w:t>
            </w:r>
            <w:r w:rsidR="00C87292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  <w:p w:rsidR="00C87292" w:rsidRPr="00914385" w:rsidRDefault="00C87292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>
              <w:object w:dxaOrig="16815" w:dyaOrig="10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50.25pt" o:ole="">
                  <v:imagedata r:id="rId8" o:title=""/>
                </v:shape>
                <o:OLEObject Type="Embed" ProgID="PBrush" ShapeID="_x0000_i1025" DrawAspect="Content" ObjectID="_1542689031" r:id="rId9"/>
              </w:object>
            </w:r>
          </w:p>
        </w:tc>
        <w:tc>
          <w:tcPr>
            <w:tcW w:w="4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914385" w:rsidRDefault="00AC0DBC" w:rsidP="00F34A24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Firma:</w:t>
            </w:r>
            <w:r w:rsidR="00F34A24">
              <w:t xml:space="preserve"> </w:t>
            </w:r>
            <w:bookmarkStart w:id="0" w:name="_GoBack"/>
            <w:r w:rsidR="00F34A24">
              <w:object w:dxaOrig="3480" w:dyaOrig="2115">
                <v:shape id="_x0000_i1026" type="#_x0000_t75" style="width:135.75pt;height:82.5pt" o:ole="">
                  <v:imagedata r:id="rId10" o:title=""/>
                </v:shape>
                <o:OLEObject Type="Embed" ProgID="PBrush" ShapeID="_x0000_i1026" DrawAspect="Content" ObjectID="_1542689032" r:id="rId11"/>
              </w:object>
            </w:r>
            <w:bookmarkEnd w:id="0"/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Firma:</w:t>
            </w:r>
          </w:p>
        </w:tc>
      </w:tr>
      <w:tr w:rsidR="00AC0DBC" w:rsidRPr="00914385" w:rsidTr="006F05A5">
        <w:trPr>
          <w:trHeight w:val="253"/>
        </w:trPr>
        <w:tc>
          <w:tcPr>
            <w:tcW w:w="5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  <w:r w:rsidR="007F442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2016/10/10</w:t>
            </w:r>
          </w:p>
        </w:tc>
        <w:tc>
          <w:tcPr>
            <w:tcW w:w="4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7F4429" w:rsidRDefault="00AC0DBC" w:rsidP="006651C9"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Fecha:</w:t>
            </w:r>
            <w:r w:rsidR="007F4429">
              <w:t xml:space="preserve"> </w:t>
            </w:r>
            <w:r w:rsidR="007F442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2016/10/10</w:t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Fecha:</w:t>
            </w:r>
            <w:r w:rsidR="007F442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 2016/10/10</w:t>
            </w:r>
          </w:p>
        </w:tc>
      </w:tr>
    </w:tbl>
    <w:p w:rsidR="00AC0DBC" w:rsidRPr="00914385" w:rsidRDefault="00AC0DBC" w:rsidP="00AC0DBC">
      <w:pPr>
        <w:rPr>
          <w:rFonts w:asciiTheme="minorHAnsi" w:hAnsiTheme="minorHAnsi" w:cstheme="minorHAnsi"/>
          <w:sz w:val="20"/>
          <w:szCs w:val="20"/>
        </w:rPr>
      </w:pPr>
    </w:p>
    <w:p w:rsidR="000741B4" w:rsidRPr="00914385" w:rsidRDefault="000741B4">
      <w:pPr>
        <w:rPr>
          <w:rFonts w:asciiTheme="minorHAnsi" w:hAnsiTheme="minorHAnsi" w:cstheme="minorHAnsi"/>
          <w:sz w:val="20"/>
          <w:szCs w:val="20"/>
        </w:rPr>
      </w:pPr>
    </w:p>
    <w:sectPr w:rsidR="000741B4" w:rsidRPr="00914385" w:rsidSect="00AC0D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1645F"/>
    <w:multiLevelType w:val="hybridMultilevel"/>
    <w:tmpl w:val="5A445F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80A2A"/>
    <w:multiLevelType w:val="hybridMultilevel"/>
    <w:tmpl w:val="58E26CEE"/>
    <w:lvl w:ilvl="0" w:tplc="B5227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A6DEE"/>
    <w:multiLevelType w:val="hybridMultilevel"/>
    <w:tmpl w:val="44504310"/>
    <w:lvl w:ilvl="0" w:tplc="B5227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D27E9"/>
    <w:multiLevelType w:val="hybridMultilevel"/>
    <w:tmpl w:val="ACCA5820"/>
    <w:lvl w:ilvl="0" w:tplc="B5227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B3601"/>
    <w:multiLevelType w:val="hybridMultilevel"/>
    <w:tmpl w:val="F8F6AB4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91C8C"/>
    <w:multiLevelType w:val="hybridMultilevel"/>
    <w:tmpl w:val="D706A2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A3E2A69"/>
    <w:multiLevelType w:val="hybridMultilevel"/>
    <w:tmpl w:val="61103F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35C4C"/>
    <w:multiLevelType w:val="hybridMultilevel"/>
    <w:tmpl w:val="305CC566"/>
    <w:lvl w:ilvl="0" w:tplc="B5227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C1083"/>
    <w:multiLevelType w:val="hybridMultilevel"/>
    <w:tmpl w:val="3CB8C8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9159C"/>
    <w:multiLevelType w:val="hybridMultilevel"/>
    <w:tmpl w:val="786AD68A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B3B56"/>
    <w:multiLevelType w:val="hybridMultilevel"/>
    <w:tmpl w:val="6AACA60A"/>
    <w:lvl w:ilvl="0" w:tplc="B522706C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75477"/>
    <w:multiLevelType w:val="hybridMultilevel"/>
    <w:tmpl w:val="8CFC43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F7E64"/>
    <w:multiLevelType w:val="hybridMultilevel"/>
    <w:tmpl w:val="E45078DA"/>
    <w:lvl w:ilvl="0" w:tplc="B38481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5"/>
  </w:num>
  <w:num w:numId="5">
    <w:abstractNumId w:val="13"/>
  </w:num>
  <w:num w:numId="6">
    <w:abstractNumId w:val="1"/>
  </w:num>
  <w:num w:numId="7">
    <w:abstractNumId w:val="3"/>
  </w:num>
  <w:num w:numId="8">
    <w:abstractNumId w:val="8"/>
  </w:num>
  <w:num w:numId="9">
    <w:abstractNumId w:val="2"/>
  </w:num>
  <w:num w:numId="10">
    <w:abstractNumId w:val="0"/>
  </w:num>
  <w:num w:numId="11">
    <w:abstractNumId w:val="9"/>
  </w:num>
  <w:num w:numId="12">
    <w:abstractNumId w:val="4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DBC"/>
    <w:rsid w:val="000279E0"/>
    <w:rsid w:val="000741B4"/>
    <w:rsid w:val="000D2358"/>
    <w:rsid w:val="00101D85"/>
    <w:rsid w:val="00246F59"/>
    <w:rsid w:val="002B2ACE"/>
    <w:rsid w:val="002C1D48"/>
    <w:rsid w:val="005A537D"/>
    <w:rsid w:val="005F6BB2"/>
    <w:rsid w:val="006A268C"/>
    <w:rsid w:val="006F05A5"/>
    <w:rsid w:val="00762C52"/>
    <w:rsid w:val="007F4429"/>
    <w:rsid w:val="008B5E6E"/>
    <w:rsid w:val="00912B9A"/>
    <w:rsid w:val="00914385"/>
    <w:rsid w:val="00AC0DBC"/>
    <w:rsid w:val="00AC57E2"/>
    <w:rsid w:val="00C662EE"/>
    <w:rsid w:val="00C733FF"/>
    <w:rsid w:val="00C87292"/>
    <w:rsid w:val="00DE7994"/>
    <w:rsid w:val="00EF5806"/>
    <w:rsid w:val="00F34A24"/>
    <w:rsid w:val="00F9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D873599-1D54-4C7F-BD0B-E04C193F2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DBC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C0D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C0DBC"/>
    <w:pPr>
      <w:ind w:left="720"/>
      <w:contextualSpacing/>
    </w:pPr>
  </w:style>
  <w:style w:type="character" w:customStyle="1" w:styleId="A4">
    <w:name w:val="A4"/>
    <w:uiPriority w:val="99"/>
    <w:rsid w:val="00AC0DBC"/>
    <w:rPr>
      <w:color w:val="000000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AC0DBC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5">
    <w:name w:val="Pa15"/>
    <w:basedOn w:val="Normal"/>
    <w:next w:val="Normal"/>
    <w:uiPriority w:val="99"/>
    <w:rsid w:val="00AC0DBC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1">
    <w:name w:val="Pa11"/>
    <w:basedOn w:val="Normal"/>
    <w:next w:val="Normal"/>
    <w:uiPriority w:val="99"/>
    <w:rsid w:val="00AC0DBC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character" w:styleId="Textoennegrita">
    <w:name w:val="Strong"/>
    <w:basedOn w:val="Fuentedeprrafopredeter"/>
    <w:uiPriority w:val="22"/>
    <w:qFormat/>
    <w:rsid w:val="00AC0DBC"/>
    <w:rPr>
      <w:b/>
      <w:bCs/>
    </w:rPr>
  </w:style>
  <w:style w:type="paragraph" w:customStyle="1" w:styleId="Pa12">
    <w:name w:val="Pa12"/>
    <w:basedOn w:val="Normal"/>
    <w:next w:val="Normal"/>
    <w:uiPriority w:val="99"/>
    <w:rsid w:val="00AC0DBC"/>
    <w:pPr>
      <w:tabs>
        <w:tab w:val="clear" w:pos="708"/>
      </w:tabs>
      <w:suppressAutoHyphens w:val="0"/>
      <w:autoSpaceDE w:val="0"/>
      <w:autoSpaceDN w:val="0"/>
      <w:adjustRightInd w:val="0"/>
      <w:spacing w:line="171" w:lineRule="atLeast"/>
    </w:pPr>
    <w:rPr>
      <w:rFonts w:ascii="Gotham" w:hAnsi="Gotham"/>
      <w:color w:val="auto"/>
      <w:kern w:val="0"/>
      <w:lang w:eastAsia="es-EC"/>
    </w:rPr>
  </w:style>
  <w:style w:type="character" w:styleId="Hipervnculo">
    <w:name w:val="Hyperlink"/>
    <w:basedOn w:val="Fuentedeprrafopredeter"/>
    <w:uiPriority w:val="99"/>
    <w:unhideWhenUsed/>
    <w:rsid w:val="00AC0DBC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F4429"/>
    <w:pPr>
      <w:spacing w:after="0" w:line="240" w:lineRule="auto"/>
    </w:pPr>
    <w:rPr>
      <w:rFonts w:eastAsiaTheme="minorEastAsia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5E6E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E6E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5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6BUZIpaGE4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1242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2016-12-08T12:57:00Z</dcterms:created>
  <dcterms:modified xsi:type="dcterms:W3CDTF">2016-12-08T12:57:00Z</dcterms:modified>
</cp:coreProperties>
</file>