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01" w:rsidRPr="00D308F9" w:rsidRDefault="00D70701" w:rsidP="00D70701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680"/>
        <w:gridCol w:w="309"/>
        <w:gridCol w:w="413"/>
        <w:gridCol w:w="127"/>
        <w:gridCol w:w="791"/>
        <w:gridCol w:w="664"/>
        <w:gridCol w:w="658"/>
        <w:gridCol w:w="1967"/>
        <w:gridCol w:w="814"/>
        <w:gridCol w:w="1058"/>
        <w:gridCol w:w="508"/>
        <w:gridCol w:w="270"/>
        <w:gridCol w:w="238"/>
        <w:gridCol w:w="267"/>
        <w:gridCol w:w="886"/>
        <w:gridCol w:w="1042"/>
        <w:gridCol w:w="333"/>
        <w:gridCol w:w="727"/>
        <w:gridCol w:w="63"/>
        <w:gridCol w:w="994"/>
      </w:tblGrid>
      <w:tr w:rsidR="00D70701" w:rsidRPr="002C4918" w:rsidTr="00483155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729C29D" wp14:editId="381BBA95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:rsidR="00D7070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D7070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D70701" w:rsidRPr="002C4918" w:rsidTr="00483155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D70701" w:rsidRPr="002C4918" w:rsidTr="00483155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D70701" w:rsidRPr="002C4918" w:rsidTr="00483155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Educación Cultural y Artística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Educación Cultural y Artística</w:t>
            </w:r>
          </w:p>
        </w:tc>
      </w:tr>
      <w:tr w:rsidR="00D70701" w:rsidRPr="002C4918" w:rsidTr="00483155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>
              <w:rPr>
                <w:rFonts w:ascii="Calibri" w:hAnsi="Calibri" w:cs="Calibri"/>
                <w:i/>
                <w:lang w:val="es-ES"/>
              </w:rPr>
              <w:t>José Panta C.</w:t>
            </w:r>
          </w:p>
        </w:tc>
      </w:tr>
      <w:tr w:rsidR="00D70701" w:rsidRPr="002C4918" w:rsidTr="00483155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7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Séptimo grado de EGB</w:t>
            </w:r>
          </w:p>
        </w:tc>
        <w:tc>
          <w:tcPr>
            <w:tcW w:w="885" w:type="pct"/>
            <w:gridSpan w:val="5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Básica/media</w:t>
            </w:r>
          </w:p>
        </w:tc>
      </w:tr>
      <w:tr w:rsidR="00D70701" w:rsidRPr="002C4918" w:rsidTr="00483155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D70701" w:rsidRPr="002C4918" w:rsidTr="00483155">
        <w:trPr>
          <w:trHeight w:val="913"/>
        </w:trPr>
        <w:tc>
          <w:tcPr>
            <w:tcW w:w="413" w:type="pct"/>
            <w:gridSpan w:val="2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D70701" w:rsidRPr="002C4918" w:rsidTr="00483155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D70701" w:rsidRPr="00162F30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D70701" w:rsidRPr="00162F30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162F30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 Semanas.</w:t>
            </w:r>
          </w:p>
        </w:tc>
        <w:tc>
          <w:tcPr>
            <w:tcW w:w="2144" w:type="pct"/>
            <w:gridSpan w:val="6"/>
            <w:shd w:val="clear" w:color="auto" w:fill="auto"/>
          </w:tcPr>
          <w:p w:rsidR="00D70701" w:rsidRPr="00162F30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 Semanas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D70701" w:rsidRPr="00162F30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36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D70701" w:rsidRPr="00162F30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80 Periodos</w:t>
            </w:r>
          </w:p>
        </w:tc>
      </w:tr>
      <w:tr w:rsidR="00D70701" w:rsidRPr="002C4918" w:rsidTr="00483155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D70701" w:rsidRPr="002C4918" w:rsidTr="00483155">
        <w:trPr>
          <w:trHeight w:val="294"/>
        </w:trPr>
        <w:tc>
          <w:tcPr>
            <w:tcW w:w="2985" w:type="pct"/>
            <w:gridSpan w:val="11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015" w:type="pct"/>
            <w:gridSpan w:val="10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D70701" w:rsidRPr="002C4918" w:rsidTr="00483155">
        <w:trPr>
          <w:trHeight w:val="304"/>
        </w:trPr>
        <w:tc>
          <w:tcPr>
            <w:tcW w:w="2985" w:type="pct"/>
            <w:gridSpan w:val="11"/>
            <w:shd w:val="clear" w:color="auto" w:fill="auto"/>
          </w:tcPr>
          <w:p w:rsidR="00D70701" w:rsidRPr="00CE5FF8" w:rsidRDefault="00D70701" w:rsidP="00483155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OG.ECA.1. Valorar las posibilidades y limitaciones de materiales, herramientas y técnicas de diferentes lenguajes artísticos en procesos de interpretación y/o creación de producciones propias.</w:t>
            </w:r>
          </w:p>
          <w:p w:rsidR="00D70701" w:rsidRPr="00CE5FF8" w:rsidRDefault="00D70701" w:rsidP="00483155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OG.ECA.2. Respetar y valorar el patrimonio cultural tangible e intangible, propio y de otros pueblos, como resultado de la participación en procesos de investigación, observación y análisis de sus características, y así contribuir a su conservación y renovación.</w:t>
            </w:r>
          </w:p>
          <w:p w:rsidR="00D70701" w:rsidRPr="00CE5FF8" w:rsidRDefault="00D70701" w:rsidP="00483155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 xml:space="preserve">OG.ECA.3. Considerar el papel que desempeñan los conocimientos y habilidades </w:t>
            </w:r>
            <w:r w:rsidRPr="00CE5FF8">
              <w:rPr>
                <w:lang w:val="es-ES"/>
              </w:rPr>
              <w:lastRenderedPageBreak/>
              <w:t>artísticos en la vida personal y laboral, y explicar sus funciones en el desempeño de distintas profesiones.</w:t>
            </w:r>
          </w:p>
          <w:p w:rsidR="00D70701" w:rsidRPr="00CE5FF8" w:rsidRDefault="00D70701" w:rsidP="00483155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OG.ECA.4. Asumir distintos roles y responsabilidades en proyectos de interpretación y/o creación colectiva, y usar argumentos fundamentados en la toma de decisiones, para llegar a acuerdos que posibiliten su consecución.</w:t>
            </w:r>
          </w:p>
          <w:p w:rsidR="00D70701" w:rsidRPr="00CE5FF8" w:rsidRDefault="00D70701" w:rsidP="00483155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OG.ECA.5. Apreciar de manera sensible y crítica los productos del arte y la cultura, para valorarlos y actuar, como público, de manera personal, informada y comprometida.</w:t>
            </w:r>
          </w:p>
          <w:p w:rsidR="00D70701" w:rsidRPr="00CE5FF8" w:rsidRDefault="00D70701" w:rsidP="00483155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OG.ECA.6. Utilizar medios audiovisuales y tecnologías digitales para el conocimiento, el disfrute y la producción de arte y cultura.</w:t>
            </w:r>
          </w:p>
          <w:p w:rsidR="00D70701" w:rsidRDefault="00D70701" w:rsidP="00483155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OG.ECA.7. Crear productos artísticos que expresen visiones propias, sensibles e innovadoras, mediante el empleo consciente de elementos y principios del arte.</w:t>
            </w:r>
          </w:p>
          <w:p w:rsidR="00D70701" w:rsidRPr="002C4918" w:rsidRDefault="00D70701" w:rsidP="00483155">
            <w:pPr>
              <w:pStyle w:val="Sinespaciado"/>
              <w:rPr>
                <w:lang w:val="es-ES"/>
              </w:rPr>
            </w:pPr>
            <w:r w:rsidRPr="00170018">
              <w:rPr>
                <w:lang w:val="es-ES"/>
              </w:rPr>
              <w:t>OG.ECA.8. Explorar su mundo interior para ser más consciente de las ideas y emociones que suscitan las distintas producciones culturales y artísticas, y las que pueden expresar en sus propias creaciones, manifestándolas con convicción y conciencia.</w:t>
            </w:r>
          </w:p>
        </w:tc>
        <w:tc>
          <w:tcPr>
            <w:tcW w:w="2015" w:type="pct"/>
            <w:gridSpan w:val="10"/>
            <w:shd w:val="clear" w:color="auto" w:fill="auto"/>
          </w:tcPr>
          <w:p w:rsidR="00D70701" w:rsidRPr="00FE6D1B" w:rsidRDefault="00D70701" w:rsidP="00483155">
            <w:pPr>
              <w:pStyle w:val="Sinespaciado"/>
            </w:pPr>
            <w:r w:rsidRPr="00FE6D1B">
              <w:lastRenderedPageBreak/>
              <w:t>O.ECA.3.1. Observar el uso de algunos materiales y técnicas en obras artísticas de distintas características, y aplicarlos en creaciones propias.</w:t>
            </w:r>
          </w:p>
          <w:p w:rsidR="00D70701" w:rsidRPr="00FE6D1B" w:rsidRDefault="00D70701" w:rsidP="00483155">
            <w:pPr>
              <w:pStyle w:val="Sinespaciado"/>
            </w:pPr>
            <w:r w:rsidRPr="00FE6D1B">
              <w:t>O.ECA.3.3. Realizar tareas propias de algunas profesiones del mundo del arte y la cultura, a través de la participación en pequeños proyectos colaborativos realizados en la escuela o la comunidad.</w:t>
            </w:r>
          </w:p>
          <w:p w:rsidR="00D70701" w:rsidRPr="002C4918" w:rsidRDefault="00D70701" w:rsidP="00483155">
            <w:pPr>
              <w:pStyle w:val="Sinespaciado"/>
              <w:rPr>
                <w:lang w:val="es-ES"/>
              </w:rPr>
            </w:pPr>
            <w:r w:rsidRPr="00FE6D1B">
              <w:t xml:space="preserve">O.ECA.3.7. Participar en procesos de interpretación y </w:t>
            </w:r>
            <w:r w:rsidRPr="00FE6D1B">
              <w:lastRenderedPageBreak/>
              <w:t>creación visual, corporal y/o sonora, individual y colectiva, y valorar las aportaciones propias y ajenas.</w:t>
            </w:r>
          </w:p>
        </w:tc>
      </w:tr>
      <w:tr w:rsidR="00D70701" w:rsidRPr="002C4918" w:rsidTr="00483155">
        <w:trPr>
          <w:trHeight w:val="231"/>
        </w:trPr>
        <w:tc>
          <w:tcPr>
            <w:tcW w:w="2985" w:type="pct"/>
            <w:gridSpan w:val="11"/>
            <w:shd w:val="clear" w:color="auto" w:fill="auto"/>
          </w:tcPr>
          <w:p w:rsidR="00D70701" w:rsidRPr="002C4918" w:rsidRDefault="00D70701" w:rsidP="004831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2015" w:type="pct"/>
            <w:gridSpan w:val="10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D70701" w:rsidRPr="002C4918" w:rsidTr="00483155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D70701" w:rsidRPr="002C4918" w:rsidRDefault="00D70701" w:rsidP="0048315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D70701" w:rsidRPr="002C4918" w:rsidTr="00483155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D70701" w:rsidRPr="002C4918" w:rsidTr="00483155">
        <w:trPr>
          <w:trHeight w:val="278"/>
        </w:trPr>
        <w:tc>
          <w:tcPr>
            <w:tcW w:w="15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Autorretratos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D7070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 y crear  fotografía, dibujos, galerías que representen historia de cada estudiante.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993" w:type="pct"/>
            <w:gridSpan w:val="2"/>
            <w:shd w:val="clear" w:color="auto" w:fill="auto"/>
          </w:tcPr>
          <w:p w:rsidR="00D70701" w:rsidRPr="00CE5FF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E5F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ECA.3.1.2. Elaborar carteles o murales colectivos combinando palabras, fotografías o dibujos que representen momentos relevantes de la historia personal de cada estudiante.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E5F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ECA.3.1.5. Crear galerías virtuales de autorretratos en los que se oculte una parte o la totalidad del rostro, y publicar las obras realizadas en tableros de Int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ernet o una web o blog de aula.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DD6DC6" w:rsidRPr="00DD6DC6" w:rsidRDefault="00DD6DC6" w:rsidP="00DD6DC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DD6DC6" w:rsidRPr="00DD6DC6" w:rsidRDefault="00DD6DC6" w:rsidP="00DD6DC6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DD6DC6" w:rsidRPr="00DD6DC6" w:rsidRDefault="00DD6DC6" w:rsidP="00DD6DC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El conocer su historia personal y familiar los ayuda a</w:t>
            </w:r>
          </w:p>
          <w:p w:rsidR="00DD6DC6" w:rsidRPr="00DD6DC6" w:rsidRDefault="00DD6DC6" w:rsidP="00DD6DC6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identificar sus raíces y crear un vínculo de pertenencia</w:t>
            </w:r>
          </w:p>
          <w:p w:rsidR="00DD6DC6" w:rsidRPr="00DD6DC6" w:rsidRDefault="00DD6DC6" w:rsidP="00DD6DC6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proofErr w:type="gramStart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con</w:t>
            </w:r>
            <w:proofErr w:type="gramEnd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sus antepasados. El conocimiento de sus orígenes</w:t>
            </w:r>
          </w:p>
          <w:p w:rsidR="00DD6DC6" w:rsidRPr="00DD6DC6" w:rsidRDefault="00DD6DC6" w:rsidP="00DD6DC6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y la pertenencia a un grupo familiar contribuyen a la</w:t>
            </w:r>
          </w:p>
          <w:p w:rsidR="00DD6DC6" w:rsidRPr="00DD6DC6" w:rsidRDefault="00DD6DC6" w:rsidP="00DD6DC6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proofErr w:type="gramStart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construcción</w:t>
            </w:r>
            <w:proofErr w:type="gramEnd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de su personalidad.</w:t>
            </w:r>
          </w:p>
          <w:p w:rsidR="00DD6DC6" w:rsidRPr="00DD6DC6" w:rsidRDefault="00DD6DC6" w:rsidP="00DD6DC6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CONCEPTUALIZACIÓN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Escribir sobre un hecho de su historia personal y compartir con sus compañeros.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lastRenderedPageBreak/>
              <w:t>Utilizar palabras como un día… de pronto... finalmente.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¿Qué vamos a hacer? Elaborar carteles.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¿Quiénes lo van a ver? Nuestros compañeros, el profesor y nuestros familiares.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¿Para qué vamos a hacer? Para compartir nuestra historia personal.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Trabajar en cuaderno para luego pasar en hoja de papel bond</w:t>
            </w:r>
          </w:p>
          <w:p w:rsidR="00DD6DC6" w:rsidRPr="00DD6DC6" w:rsidRDefault="00DD6DC6" w:rsidP="00DD6DC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D70701" w:rsidRPr="00DD6DC6" w:rsidRDefault="00DD6DC6" w:rsidP="00DD6DC6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Pegar en un espacio en blanco de la hoja sus fotografías o dibujos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D7070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601B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CE.ECA.3.1. Reconoce y representa la propia identidad y la historia personal a través de distintas formas de expresión.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013C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I.ECA.3.1.1. Explora, describe y representa la propia imagen y algunos momentos relevantes de la historia personal a través de distintos medios de expresión (gestual, gráfico, verbal, fotográfico, sonoro, etc.). </w:t>
            </w:r>
            <w:r w:rsidRPr="00C013C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(J.4., S.2., S.3.)</w:t>
            </w:r>
          </w:p>
        </w:tc>
        <w:tc>
          <w:tcPr>
            <w:tcW w:w="37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 semanas</w:t>
            </w:r>
          </w:p>
        </w:tc>
      </w:tr>
      <w:tr w:rsidR="00D70701" w:rsidRPr="002C4918" w:rsidTr="00483155">
        <w:trPr>
          <w:trHeight w:val="278"/>
        </w:trPr>
        <w:tc>
          <w:tcPr>
            <w:tcW w:w="15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Retratos Sonoros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Elaborar y difundir retratos sonoros y componer secuencias fotográficas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D7070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E5F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ECA.3.1.7. Difundir los retratos sonoros grabados incorporándolos  en sitios web que permitan la publicación de música,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podcasts y fragmentos sonoros.</w:t>
            </w:r>
          </w:p>
          <w:p w:rsidR="00D70701" w:rsidRPr="00CE5FF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F522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ECA.3.2.4. Componer secuencias fotográficas combinando fotografías personales, de compañeros o recortadas de revistas y otros soportes gráficos.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DD6DC6" w:rsidRPr="00DD6DC6" w:rsidRDefault="00DD6DC6" w:rsidP="00DD6DC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DD6DC6" w:rsidRPr="00DD6DC6" w:rsidRDefault="00DD6DC6" w:rsidP="00DD6DC6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DD6DC6" w:rsidRPr="00DD6DC6" w:rsidRDefault="00DD6DC6" w:rsidP="00DD6DC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8"/>
                <w:lang w:eastAsia="es-MX"/>
              </w:rPr>
              <w:t>Ejemplos</w:t>
            </w: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 de </w:t>
            </w:r>
            <w:r w:rsidRPr="00DD6DC6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8"/>
                <w:lang w:eastAsia="es-MX"/>
              </w:rPr>
              <w:t>paisaje sonoro</w:t>
            </w: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. En un entorno rural: los pájaros que pían, las ranas que croan, el rumor del agua de un arroyo, dos personas conversando, las campanas de la iglesia, el sonido del tractor faenando, etc.</w:t>
            </w:r>
          </w:p>
          <w:p w:rsidR="00DD6DC6" w:rsidRPr="00DD6DC6" w:rsidRDefault="00DD6DC6" w:rsidP="00DD6DC6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CONCEPTUALIZACIÓN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El retrato sonoro lo forman todos los sonidos que rodean a un lugar ya sean sonidos naturales como el trinar (canto) de las aves, el de un rio o el sonido del viento entre los árboles, hasta los artificiales como el de una locomotora en acción o el sonido de un avión en vuelo. Existen paisajes sonoros muy diversos que dependen del lugar como el que encontramos en un mercado con sus vendedores o el que podemos escuchar en una fábrica.</w:t>
            </w:r>
          </w:p>
          <w:p w:rsidR="00DD6DC6" w:rsidRPr="00DD6DC6" w:rsidRDefault="00DD6DC6" w:rsidP="00DD6DC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D70701" w:rsidRPr="00DD6DC6" w:rsidRDefault="00DD6DC6" w:rsidP="00DD6DC6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Grabar </w:t>
            </w:r>
            <w:proofErr w:type="spellStart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cds</w:t>
            </w:r>
            <w:proofErr w:type="spellEnd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. Con un fragmento sonoro de su vida cotidiana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D7070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601B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CE.ECA.3.1. Reconoce y representa la propia identidad y la historia personal a través de distintas formas de expresión.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013C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I.ECA.3.1.2. Utiliza medios audiovisuales y tecnologías de la información y la comunicación para realizar y difundir creaciones artísticas propias. (I.2., S.3.)</w:t>
            </w:r>
          </w:p>
        </w:tc>
        <w:tc>
          <w:tcPr>
            <w:tcW w:w="37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6 semanas</w:t>
            </w:r>
          </w:p>
        </w:tc>
      </w:tr>
      <w:tr w:rsidR="00D70701" w:rsidRPr="002C4918" w:rsidTr="00483155">
        <w:trPr>
          <w:trHeight w:val="278"/>
        </w:trPr>
        <w:tc>
          <w:tcPr>
            <w:tcW w:w="15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3</w:t>
            </w:r>
            <w:r w:rsidRPr="002C4918">
              <w:rPr>
                <w:rFonts w:ascii="Calibri" w:hAnsi="Calibri" w:cs="Calibri"/>
                <w:bCs/>
                <w:lang w:val="es-ES"/>
              </w:rPr>
              <w:t>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Textiles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Elaborar catálogos con vestimentas típicas 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D70701" w:rsidRPr="0010432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0432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ECA.3.1.14. Elaborar un catálogo de figurines con vestimentas típicas y muestras aproximadas de tejidos, que podrán confeccionarse con telares </w:t>
            </w:r>
            <w:r w:rsidRPr="0010432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sencillos.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0432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ECA.3.1.16. Elaborar un glosario de términos relacionados con juegos, hábitos y costumbres que hayan desaparecido.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DD6DC6" w:rsidRPr="00DD6DC6" w:rsidRDefault="00DD6DC6" w:rsidP="00DD6DC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lastRenderedPageBreak/>
              <w:t>EXPERIENCIA</w:t>
            </w:r>
          </w:p>
          <w:p w:rsidR="00DD6DC6" w:rsidRPr="00DD6DC6" w:rsidRDefault="00DD6DC6" w:rsidP="00DD6DC6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DD6DC6" w:rsidRPr="00DD6DC6" w:rsidRDefault="00DD6DC6" w:rsidP="00DD6DC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DD6DC6" w:rsidRPr="00DD6DC6" w:rsidRDefault="00DD6DC6" w:rsidP="00DD6DC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8"/>
                <w:lang w:eastAsia="es-MX"/>
              </w:rPr>
              <w:t>TRAJES TÍPICOS DEL ECUADOR EDITORIAL.</w:t>
            </w:r>
          </w:p>
          <w:p w:rsidR="00DD6DC6" w:rsidRPr="00DD6DC6" w:rsidRDefault="00DD6DC6" w:rsidP="00DD6DC6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bCs/>
                <w:i/>
                <w:color w:val="000000"/>
                <w:sz w:val="18"/>
                <w:szCs w:val="18"/>
                <w:lang w:eastAsia="es-MX"/>
              </w:rPr>
              <w:t xml:space="preserve">Vemos q en nuestro Ecuador hay muchas </w:t>
            </w:r>
            <w:r w:rsidRPr="00DD6DC6">
              <w:rPr>
                <w:rFonts w:eastAsia="Times New Roman" w:cs="Times New Roman"/>
                <w:bCs/>
                <w:i/>
                <w:color w:val="000000"/>
                <w:sz w:val="18"/>
                <w:szCs w:val="18"/>
                <w:lang w:eastAsia="es-MX"/>
              </w:rPr>
              <w:lastRenderedPageBreak/>
              <w:t>culturas q se destacan con sus costumbres cultivos alimentos y en especial sus trajes que representan a cada uno de ellos. Vemos que hay muchas etnias en nuestro Ecuador las nacionalidades indígenas, amazónicas que resaltan a nuestra cultura.</w:t>
            </w:r>
          </w:p>
          <w:p w:rsidR="00DD6DC6" w:rsidRPr="00DD6DC6" w:rsidRDefault="00DD6DC6" w:rsidP="00DD6DC6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CONCEPTUALIZACIÓN</w:t>
            </w:r>
          </w:p>
          <w:p w:rsidR="00DD6DC6" w:rsidRPr="00DD6DC6" w:rsidRDefault="00DD6DC6" w:rsidP="00DD6DC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Etnias del Ecuador vemos que hay muchas etnias en nuestro Ecuador Las nacionalidades indígenas amazónicas que resaltan a nuestra cultura. En la sierra, en los Andes y en el austro, están los quichuas de la sierra con pueblos como los </w:t>
            </w:r>
            <w:proofErr w:type="spellStart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otavalos</w:t>
            </w:r>
            <w:proofErr w:type="spellEnd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Salasacas</w:t>
            </w:r>
            <w:proofErr w:type="spellEnd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, cañarís y </w:t>
            </w:r>
            <w:proofErr w:type="spellStart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saraguros</w:t>
            </w:r>
            <w:proofErr w:type="spellEnd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. En la parte norte se encuentra la comunidad de los </w:t>
            </w:r>
            <w:proofErr w:type="spellStart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awa</w:t>
            </w:r>
            <w:proofErr w:type="spellEnd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. En la costa del Pacífico están los </w:t>
            </w:r>
            <w:proofErr w:type="spellStart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chachis</w:t>
            </w:r>
            <w:proofErr w:type="spellEnd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tsáchilas</w:t>
            </w:r>
            <w:proofErr w:type="spellEnd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y </w:t>
            </w:r>
            <w:proofErr w:type="spellStart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huancavilcas</w:t>
            </w:r>
            <w:proofErr w:type="spellEnd"/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. En las ciudades y pueblos viven mestizos, blancos y afro ecuatorianos, aunque también se dan importantes migraciones del campo a la ciudad.</w:t>
            </w:r>
          </w:p>
          <w:p w:rsidR="00DD6DC6" w:rsidRPr="00DD6DC6" w:rsidRDefault="00DD6DC6" w:rsidP="00DD6DC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D70701" w:rsidRPr="00DD6DC6" w:rsidRDefault="00DD6DC6" w:rsidP="00DD6DC6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DC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Elaborar un catálogo con vestimentas de nuestro Ecuador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D7070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013C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CE.ECA.3.3. Localiza y reelabora información sobre el patrimonio artístico y cultural siguiendo las indicaciones </w:t>
            </w:r>
            <w:r w:rsidRPr="00C013C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y pautas que se le ofrecen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013C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I.ECA.3.3.1. Identifica y describe diferentes tipos de manifestaciones y productos en el contexto de la cultura popular, así como su presencia en los ámbitos cotidianos. (J.1., S.2.)</w:t>
            </w:r>
          </w:p>
        </w:tc>
        <w:tc>
          <w:tcPr>
            <w:tcW w:w="37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 semanas</w:t>
            </w:r>
          </w:p>
        </w:tc>
      </w:tr>
      <w:tr w:rsidR="00D70701" w:rsidRPr="002C4918" w:rsidTr="00483155">
        <w:trPr>
          <w:trHeight w:val="278"/>
        </w:trPr>
        <w:tc>
          <w:tcPr>
            <w:tcW w:w="15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4</w:t>
            </w:r>
            <w:r w:rsidRPr="002C4918">
              <w:rPr>
                <w:rFonts w:ascii="Calibri" w:hAnsi="Calibri" w:cs="Calibri"/>
                <w:bCs/>
                <w:lang w:val="es-ES"/>
              </w:rPr>
              <w:t>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sombra corporal y el teatro de sombras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 y musicalizar creaciones colectivas utilizando técnicas del teatro de sombras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D70701" w:rsidRPr="0010432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0432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ECA.3.2.7. Buscar información sobre las técnicas y materiales necesarios para crear un teatro de sombras.</w:t>
            </w:r>
          </w:p>
          <w:p w:rsidR="00D70701" w:rsidRPr="0010432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0432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ECA.3.2.8. Realizar creaciones colectivas (narraciones breves, danzas, etc.) usando las técnicas propias del teatro de sombras.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0432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ECA.3.2.9. Musicalizar creaciones colectivas realizadas con las técnicas del teatro de sombras.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20290C" w:rsidRPr="004632CC" w:rsidRDefault="0020290C" w:rsidP="0020290C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20290C" w:rsidRPr="004632CC" w:rsidRDefault="0020290C" w:rsidP="0020290C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20290C" w:rsidRPr="004632CC" w:rsidRDefault="0020290C" w:rsidP="0020290C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  <w:t>Se utilizarán como materiales: cartón, plástico, cartulina, latas,  listón, otros materiales reciclados del taller o de casa.</w:t>
            </w:r>
          </w:p>
          <w:p w:rsidR="0020290C" w:rsidRPr="004632CC" w:rsidRDefault="0020290C" w:rsidP="0020290C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Ver ejemplos</w:t>
            </w:r>
          </w:p>
          <w:p w:rsidR="0020290C" w:rsidRPr="004632CC" w:rsidRDefault="0020290C" w:rsidP="0020290C">
            <w:pPr>
              <w:tabs>
                <w:tab w:val="left" w:pos="708"/>
              </w:tabs>
              <w:suppressAutoHyphens/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D7070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522B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CE.ECA.3.4. Participa en experiencias de creación colectiva e interpretación, aplicando lo aprendido en procesos de observación y búsqueda de información sobre el teatro de sombras.</w:t>
            </w:r>
          </w:p>
          <w:p w:rsidR="00D70701" w:rsidRPr="002522BF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522B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I.ECA.3.4.1. Describe y comenta la proyección de la propia sombra corporal y las características del teatro de sombras, como resultado de un proceso de observación y búsqueda de información. (S.3., I.4.)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522B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I.ECA.3.4.2. Emplea algunos recursos básicos del teatro de sombras en procesos de creación colectiva e interpretación. (S.1., S.3.)</w:t>
            </w:r>
          </w:p>
        </w:tc>
        <w:tc>
          <w:tcPr>
            <w:tcW w:w="37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 semanas</w:t>
            </w:r>
          </w:p>
        </w:tc>
      </w:tr>
      <w:tr w:rsidR="00D70701" w:rsidRPr="002C4918" w:rsidTr="00483155">
        <w:trPr>
          <w:trHeight w:val="278"/>
        </w:trPr>
        <w:tc>
          <w:tcPr>
            <w:tcW w:w="15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5</w:t>
            </w:r>
            <w:r w:rsidRPr="002C4918">
              <w:rPr>
                <w:rFonts w:ascii="Calibri" w:hAnsi="Calibri" w:cs="Calibri"/>
                <w:bCs/>
                <w:lang w:val="es-ES"/>
              </w:rPr>
              <w:t>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Escenas Individuales o colectivas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Participar activamente en la creación de historias en sus distintas formas de expresión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D70701" w:rsidRPr="0010432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0432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ECA.3.2.15. Contar historias a través de gestos o movimientos inspirados en distintas formas de expresión: mimo, danza o dramatización.</w:t>
            </w:r>
          </w:p>
          <w:p w:rsidR="00D70701" w:rsidRPr="0010432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0432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ECA.3.2.13. Crear secuencias sonoras que describan relatos o historias breves cuyo contenido pueda advertirse en la audición.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0432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ECA.3.2.16. Participar activamente en el montaje de alguna fiesta de especial relevancia para la comunidad, como el carnaval o las fiestas del Sol y la Luna.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20290C" w:rsidRPr="004632CC" w:rsidRDefault="0020290C" w:rsidP="0020290C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20290C" w:rsidRPr="004632CC" w:rsidRDefault="0020290C" w:rsidP="0020290C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20290C" w:rsidRPr="004632CC" w:rsidRDefault="0020290C" w:rsidP="0020290C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  <w:t>Se utilizarán como materiales: cartón, plástico, cartulina, latas,  listón, otros materiales reciclados del taller o de casa.</w:t>
            </w:r>
          </w:p>
          <w:p w:rsidR="0020290C" w:rsidRPr="004632CC" w:rsidRDefault="0020290C" w:rsidP="0020290C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Ver ejemplos</w:t>
            </w:r>
          </w:p>
          <w:p w:rsidR="0020290C" w:rsidRPr="004632CC" w:rsidRDefault="0020290C" w:rsidP="0020290C">
            <w:pPr>
              <w:tabs>
                <w:tab w:val="left" w:pos="708"/>
              </w:tabs>
              <w:suppressAutoHyphens/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D70701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522B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CE.ECA.3.5. Cuenta historias a través de la creación colectiva de eventos sonoros o dramáticos.</w:t>
            </w:r>
          </w:p>
          <w:p w:rsidR="00D70701" w:rsidRPr="002522BF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522B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E.ECA.3.5.1. Relata la historia o la situación sobre la que se construyen algunas piezas de música descriptiva o programática escuchadas en el aula con la ayuda de soportes visuales o audiovisuales</w:t>
            </w:r>
            <w:proofErr w:type="gramStart"/>
            <w:r w:rsidRPr="002522B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.(</w:t>
            </w:r>
            <w:proofErr w:type="gramEnd"/>
            <w:r w:rsidRPr="002522B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I.2., I.3.)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522B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E.ECA.3.5.2. Contar historias reales o inventadas a través de sonidos, gestos o movimientos como resultado de un proceso de creación o improvisación individual o colectiva. (S.3., I.1.)</w:t>
            </w:r>
          </w:p>
        </w:tc>
        <w:tc>
          <w:tcPr>
            <w:tcW w:w="37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6 semanas</w:t>
            </w:r>
          </w:p>
        </w:tc>
      </w:tr>
      <w:tr w:rsidR="00D70701" w:rsidRPr="002C4918" w:rsidTr="00483155">
        <w:trPr>
          <w:trHeight w:val="133"/>
        </w:trPr>
        <w:tc>
          <w:tcPr>
            <w:tcW w:w="15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6</w:t>
            </w:r>
            <w:r w:rsidRPr="002C4918">
              <w:rPr>
                <w:rFonts w:ascii="Calibri" w:hAnsi="Calibri" w:cs="Calibri"/>
                <w:bCs/>
                <w:lang w:val="es-ES"/>
              </w:rPr>
              <w:t>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D70701" w:rsidRPr="00117144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171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Retratos de grupo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D70701" w:rsidRPr="00B71DE2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71DE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Investigar datos de celebraciones fiestas y rituales de una época determinada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se celebren en el país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D70701" w:rsidRPr="00EF522F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F522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ECA.3.3.1. Situar en un lugar y una época determinados a los personajes que aparecen en retratos de grupo, tanto en obras pictóricas como en esculturas, a partir de la observación de su vestimenta, los rasgos que definen su posición social o los objetos que </w:t>
            </w:r>
            <w:r w:rsidRPr="00EF522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les acompañan.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EF522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ECA.3.3.9. </w:t>
            </w:r>
            <w:proofErr w:type="spellStart"/>
            <w:r w:rsidRPr="00EF522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Geolocalizar</w:t>
            </w:r>
            <w:proofErr w:type="spellEnd"/>
            <w:r w:rsidRPr="00EF522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en mapas virtuales datos e imágenes sobre celebraciones, fiestas y rituales específicos que se celebren en el país, recogidos en procesos de búsqueda de información para los que se utilicen distintas fuentes (libros, folletos, Internet, etc.).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20290C" w:rsidRPr="004632CC" w:rsidRDefault="0020290C" w:rsidP="0020290C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lastRenderedPageBreak/>
              <w:t>EXPERIENCIA</w:t>
            </w:r>
          </w:p>
          <w:p w:rsidR="0020290C" w:rsidRPr="004632CC" w:rsidRDefault="0020290C" w:rsidP="0020290C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20290C" w:rsidRPr="004632CC" w:rsidRDefault="0020290C" w:rsidP="0020290C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  <w:t>Se utilizarán como materiales: cartón, plástico, cartulina, latas,  listón, otros materiales reciclados del taller o de casa.</w:t>
            </w:r>
          </w:p>
          <w:p w:rsidR="0020290C" w:rsidRPr="004632CC" w:rsidRDefault="0020290C" w:rsidP="0020290C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t>Ver ejemplos</w:t>
            </w:r>
          </w:p>
          <w:p w:rsidR="0020290C" w:rsidRPr="004632CC" w:rsidRDefault="0020290C" w:rsidP="0020290C">
            <w:pPr>
              <w:tabs>
                <w:tab w:val="left" w:pos="708"/>
              </w:tabs>
              <w:suppressAutoHyphens/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s-MX" w:eastAsia="es-MX"/>
              </w:rPr>
              <w:lastRenderedPageBreak/>
              <w:t>APLICACIÓN</w:t>
            </w:r>
          </w:p>
          <w:p w:rsidR="0020290C" w:rsidRPr="004632CC" w:rsidRDefault="0020290C" w:rsidP="0020290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4632CC">
              <w:rPr>
                <w:rFonts w:ascii="Calibri" w:eastAsia="Times New Roman" w:hAnsi="Calibri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D70701" w:rsidRPr="001C40A3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C40A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CE.ECA.3.6. Aprecia los elementos que integran el patrimonio artístico y cultural, como fundamento de la identidad de los pueblos y de las culturas, y colabora en su conservación y </w:t>
            </w:r>
            <w:r w:rsidRPr="001C40A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renovación.</w:t>
            </w:r>
          </w:p>
          <w:p w:rsidR="00D70701" w:rsidRPr="001C40A3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C40A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I.ECA.3.6.2. Participa activamente en la elaboración de objetos artesanales, máscaras o vestimentas, y en la interpretación de bailes y canciones propios de algunas fiestas de especial relevancia para la comunidad. (J.1., S.1., S.3.)</w:t>
            </w:r>
          </w:p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C40A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I.ECA.3.6.3. Sitúa en el espacio y el tiempo imágenes y piezas musicales que evoquen acontecimientos significativos, rituales, personajes o hechos relevantes. (I.4., S.3.)</w:t>
            </w:r>
          </w:p>
        </w:tc>
        <w:tc>
          <w:tcPr>
            <w:tcW w:w="376" w:type="pct"/>
            <w:shd w:val="clear" w:color="auto" w:fill="auto"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D70701" w:rsidRPr="002C4918" w:rsidTr="00483155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D70701" w:rsidRPr="002C4918" w:rsidTr="00483155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r w:rsidRPr="002C4918">
              <w:rPr>
                <w:lang w:val="es-ES"/>
              </w:rPr>
              <w:t> </w:t>
            </w:r>
            <w:r w:rsidRPr="00FE6D1B">
              <w:rPr>
                <w:sz w:val="18"/>
                <w:szCs w:val="18"/>
              </w:rPr>
              <w:t>Artes visuales con elementos naturales y artificiales:</w:t>
            </w:r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r w:rsidRPr="00FE6D1B">
              <w:rPr>
                <w:sz w:val="18"/>
                <w:szCs w:val="18"/>
              </w:rPr>
              <w:t xml:space="preserve">Javier Pérez. </w:t>
            </w:r>
            <w:hyperlink r:id="rId9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http://culturainquieta.com/es/arte/ilustracion/item/3509-el-minimalismo-y-</w:t>
              </w:r>
            </w:hyperlink>
            <w:r w:rsidRPr="00FE6D1B">
              <w:rPr>
                <w:color w:val="0000FF"/>
                <w:sz w:val="18"/>
                <w:szCs w:val="18"/>
                <w:u w:val="single" w:color="0000FF"/>
              </w:rPr>
              <w:t xml:space="preserve"> </w:t>
            </w:r>
            <w:hyperlink r:id="rId10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cotidianidad-de-javier-perez.html</w:t>
              </w:r>
            </w:hyperlink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r w:rsidRPr="00FE6D1B">
              <w:rPr>
                <w:sz w:val="18"/>
                <w:szCs w:val="18"/>
              </w:rPr>
              <w:t xml:space="preserve">Chema </w:t>
            </w:r>
            <w:proofErr w:type="spellStart"/>
            <w:r w:rsidRPr="00FE6D1B">
              <w:rPr>
                <w:sz w:val="18"/>
                <w:szCs w:val="18"/>
              </w:rPr>
              <w:t>Madoz</w:t>
            </w:r>
            <w:proofErr w:type="spellEnd"/>
            <w:r w:rsidRPr="00FE6D1B">
              <w:rPr>
                <w:sz w:val="18"/>
                <w:szCs w:val="18"/>
              </w:rPr>
              <w:t xml:space="preserve">. (Véase la sección de fotografías). </w:t>
            </w:r>
            <w:hyperlink r:id="rId11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http://www.chemamadoz.com</w:t>
              </w:r>
            </w:hyperlink>
            <w:r w:rsidRPr="00FE6D1B">
              <w:rPr>
                <w:color w:val="0000FF"/>
                <w:sz w:val="18"/>
                <w:szCs w:val="18"/>
                <w:u w:val="single" w:color="0000FF"/>
              </w:rPr>
              <w:t xml:space="preserve"> </w:t>
            </w:r>
            <w:r w:rsidRPr="00FE6D1B">
              <w:rPr>
                <w:sz w:val="18"/>
                <w:szCs w:val="18"/>
              </w:rPr>
              <w:t xml:space="preserve">Angélica </w:t>
            </w:r>
            <w:proofErr w:type="spellStart"/>
            <w:r w:rsidRPr="00FE6D1B">
              <w:rPr>
                <w:sz w:val="18"/>
                <w:szCs w:val="18"/>
              </w:rPr>
              <w:t>Dass</w:t>
            </w:r>
            <w:proofErr w:type="spellEnd"/>
            <w:r w:rsidRPr="00FE6D1B">
              <w:rPr>
                <w:sz w:val="18"/>
                <w:szCs w:val="18"/>
              </w:rPr>
              <w:t xml:space="preserve">. </w:t>
            </w:r>
            <w:hyperlink r:id="rId12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http://www.angelicadass.com</w:t>
              </w:r>
            </w:hyperlink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proofErr w:type="spellStart"/>
            <w:r w:rsidRPr="00FE6D1B">
              <w:rPr>
                <w:sz w:val="18"/>
                <w:szCs w:val="18"/>
              </w:rPr>
              <w:t>Christo</w:t>
            </w:r>
            <w:proofErr w:type="spellEnd"/>
            <w:r w:rsidRPr="00FE6D1B">
              <w:rPr>
                <w:sz w:val="18"/>
                <w:szCs w:val="18"/>
              </w:rPr>
              <w:t xml:space="preserve"> </w:t>
            </w:r>
            <w:proofErr w:type="spellStart"/>
            <w:r w:rsidRPr="00FE6D1B">
              <w:rPr>
                <w:sz w:val="18"/>
                <w:szCs w:val="18"/>
              </w:rPr>
              <w:t>Vladimirov</w:t>
            </w:r>
            <w:proofErr w:type="spellEnd"/>
            <w:r w:rsidRPr="00FE6D1B">
              <w:rPr>
                <w:sz w:val="18"/>
                <w:szCs w:val="18"/>
              </w:rPr>
              <w:t xml:space="preserve"> </w:t>
            </w:r>
            <w:proofErr w:type="spellStart"/>
            <w:r w:rsidRPr="00FE6D1B">
              <w:rPr>
                <w:sz w:val="18"/>
                <w:szCs w:val="18"/>
              </w:rPr>
              <w:t>Javacheff</w:t>
            </w:r>
            <w:proofErr w:type="spellEnd"/>
            <w:r w:rsidRPr="00FE6D1B">
              <w:rPr>
                <w:sz w:val="18"/>
                <w:szCs w:val="18"/>
              </w:rPr>
              <w:t xml:space="preserve">. </w:t>
            </w:r>
            <w:hyperlink r:id="rId13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http://christojeanneclaude.net</w:t>
              </w:r>
            </w:hyperlink>
            <w:r w:rsidRPr="00FE6D1B">
              <w:rPr>
                <w:color w:val="0000FF"/>
                <w:sz w:val="18"/>
                <w:szCs w:val="18"/>
                <w:u w:val="single" w:color="0000FF"/>
              </w:rPr>
              <w:t xml:space="preserve"> </w:t>
            </w:r>
            <w:proofErr w:type="spellStart"/>
            <w:r w:rsidRPr="00FE6D1B">
              <w:rPr>
                <w:sz w:val="18"/>
                <w:szCs w:val="18"/>
              </w:rPr>
              <w:t>Hanoch</w:t>
            </w:r>
            <w:proofErr w:type="spellEnd"/>
            <w:r w:rsidRPr="00FE6D1B">
              <w:rPr>
                <w:sz w:val="18"/>
                <w:szCs w:val="18"/>
              </w:rPr>
              <w:t xml:space="preserve"> </w:t>
            </w:r>
            <w:proofErr w:type="spellStart"/>
            <w:r w:rsidRPr="00FE6D1B">
              <w:rPr>
                <w:sz w:val="18"/>
                <w:szCs w:val="18"/>
              </w:rPr>
              <w:t>Piven</w:t>
            </w:r>
            <w:proofErr w:type="spellEnd"/>
            <w:r w:rsidRPr="00FE6D1B">
              <w:rPr>
                <w:sz w:val="18"/>
                <w:szCs w:val="18"/>
              </w:rPr>
              <w:t xml:space="preserve">. </w:t>
            </w:r>
            <w:hyperlink r:id="rId14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http://www.pivenworld.com</w:t>
              </w:r>
            </w:hyperlink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proofErr w:type="spellStart"/>
            <w:r w:rsidRPr="00FE6D1B">
              <w:rPr>
                <w:sz w:val="18"/>
                <w:szCs w:val="18"/>
              </w:rPr>
              <w:t>Christoph</w:t>
            </w:r>
            <w:proofErr w:type="spellEnd"/>
            <w:r w:rsidRPr="00FE6D1B">
              <w:rPr>
                <w:sz w:val="18"/>
                <w:szCs w:val="18"/>
              </w:rPr>
              <w:t xml:space="preserve"> </w:t>
            </w:r>
            <w:proofErr w:type="spellStart"/>
            <w:r w:rsidRPr="00FE6D1B">
              <w:rPr>
                <w:sz w:val="18"/>
                <w:szCs w:val="18"/>
              </w:rPr>
              <w:t>Nieman</w:t>
            </w:r>
            <w:proofErr w:type="spellEnd"/>
            <w:r w:rsidRPr="00FE6D1B">
              <w:rPr>
                <w:sz w:val="18"/>
                <w:szCs w:val="18"/>
              </w:rPr>
              <w:t xml:space="preserve">. </w:t>
            </w:r>
            <w:hyperlink r:id="rId15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http://www.christophniemann.com</w:t>
              </w:r>
            </w:hyperlink>
            <w:r w:rsidRPr="00FE6D1B">
              <w:rPr>
                <w:color w:val="0000FF"/>
                <w:sz w:val="18"/>
                <w:szCs w:val="18"/>
                <w:u w:val="single" w:color="0000FF"/>
              </w:rPr>
              <w:t xml:space="preserve"> </w:t>
            </w:r>
            <w:r w:rsidRPr="00FE6D1B">
              <w:rPr>
                <w:sz w:val="18"/>
                <w:szCs w:val="18"/>
              </w:rPr>
              <w:t xml:space="preserve">/ </w:t>
            </w:r>
            <w:hyperlink r:id="rId16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http://www.lr21.com.uy/placer/1275722-</w:t>
              </w:r>
            </w:hyperlink>
            <w:r w:rsidRPr="00FE6D1B">
              <w:rPr>
                <w:color w:val="0000FF"/>
                <w:sz w:val="18"/>
                <w:szCs w:val="18"/>
                <w:u w:val="single" w:color="0000FF"/>
              </w:rPr>
              <w:t xml:space="preserve"> </w:t>
            </w:r>
            <w:hyperlink r:id="rId17">
              <w:proofErr w:type="spellStart"/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cristoph</w:t>
              </w:r>
              <w:proofErr w:type="spellEnd"/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niemann</w:t>
              </w:r>
              <w:proofErr w:type="spellEnd"/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-dibujos-objetos-cotidianos</w:t>
              </w:r>
            </w:hyperlink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r w:rsidRPr="00FE6D1B">
              <w:rPr>
                <w:sz w:val="18"/>
                <w:szCs w:val="18"/>
              </w:rPr>
              <w:t xml:space="preserve">Edgar </w:t>
            </w:r>
            <w:proofErr w:type="spellStart"/>
            <w:r w:rsidRPr="00FE6D1B">
              <w:rPr>
                <w:sz w:val="18"/>
                <w:szCs w:val="18"/>
              </w:rPr>
              <w:t>Artis</w:t>
            </w:r>
            <w:proofErr w:type="spellEnd"/>
            <w:r w:rsidRPr="00FE6D1B">
              <w:rPr>
                <w:sz w:val="18"/>
                <w:szCs w:val="18"/>
              </w:rPr>
              <w:t xml:space="preserve">. </w:t>
            </w:r>
            <w:hyperlink r:id="rId18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http://www.boredpanda.com/paper-cutout-art-fashion-dresses-edgar-artis/</w:t>
              </w:r>
            </w:hyperlink>
          </w:p>
          <w:p w:rsidR="00D70701" w:rsidRPr="00FE6D1B" w:rsidRDefault="00D70701" w:rsidP="00483155">
            <w:pPr>
              <w:pStyle w:val="Sinespaciado"/>
              <w:rPr>
                <w:b/>
                <w:sz w:val="18"/>
                <w:szCs w:val="18"/>
              </w:rPr>
            </w:pPr>
            <w:r w:rsidRPr="00FE6D1B">
              <w:rPr>
                <w:b/>
                <w:sz w:val="18"/>
                <w:szCs w:val="18"/>
              </w:rPr>
              <w:t>Música con elementos naturales y artificiales:</w:t>
            </w:r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r w:rsidRPr="00FE6D1B">
              <w:rPr>
                <w:sz w:val="18"/>
                <w:szCs w:val="18"/>
              </w:rPr>
              <w:t>Les</w:t>
            </w:r>
            <w:r w:rsidRPr="00FE6D1B">
              <w:rPr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FE6D1B">
              <w:rPr>
                <w:sz w:val="18"/>
                <w:szCs w:val="18"/>
              </w:rPr>
              <w:t>Luthiers</w:t>
            </w:r>
            <w:proofErr w:type="spellEnd"/>
            <w:r w:rsidRPr="00FE6D1B">
              <w:rPr>
                <w:spacing w:val="-15"/>
                <w:sz w:val="18"/>
                <w:szCs w:val="18"/>
              </w:rPr>
              <w:t xml:space="preserve"> </w:t>
            </w:r>
            <w:r w:rsidRPr="00FE6D1B">
              <w:rPr>
                <w:sz w:val="18"/>
                <w:szCs w:val="18"/>
              </w:rPr>
              <w:t>(Instrumentos).</w:t>
            </w:r>
            <w:r w:rsidRPr="00FE6D1B">
              <w:rPr>
                <w:spacing w:val="-14"/>
                <w:sz w:val="18"/>
                <w:szCs w:val="18"/>
              </w:rPr>
              <w:t xml:space="preserve"> </w:t>
            </w:r>
            <w:hyperlink r:id="rId19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http://www.lesluthiers.com/frame_instrumentos.htm</w:t>
              </w:r>
            </w:hyperlink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r w:rsidRPr="00FE6D1B">
              <w:rPr>
                <w:sz w:val="18"/>
                <w:szCs w:val="18"/>
              </w:rPr>
              <w:t xml:space="preserve">Pedro Reyes. </w:t>
            </w:r>
            <w:hyperlink r:id="rId20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 xml:space="preserve">http://www.vice.com/es_mx/video/disarm-pedro-reyes-convierte-armas-en- </w:t>
              </w:r>
            </w:hyperlink>
            <w:hyperlink r:id="rId21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instrumentos-musicales</w:t>
              </w:r>
            </w:hyperlink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r w:rsidRPr="00FE6D1B">
              <w:rPr>
                <w:sz w:val="18"/>
                <w:szCs w:val="18"/>
              </w:rPr>
              <w:t xml:space="preserve">Vegetable </w:t>
            </w:r>
            <w:proofErr w:type="spellStart"/>
            <w:r w:rsidRPr="00FE6D1B">
              <w:rPr>
                <w:sz w:val="18"/>
                <w:szCs w:val="18"/>
              </w:rPr>
              <w:t>Orchestra</w:t>
            </w:r>
            <w:proofErr w:type="spellEnd"/>
            <w:r w:rsidRPr="00FE6D1B">
              <w:rPr>
                <w:sz w:val="18"/>
                <w:szCs w:val="18"/>
              </w:rPr>
              <w:t xml:space="preserve">. </w:t>
            </w:r>
            <w:hyperlink r:id="rId22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 xml:space="preserve">http://www.vegetableorchestra.org </w:t>
              </w:r>
            </w:hyperlink>
            <w:r w:rsidRPr="00FE6D1B">
              <w:rPr>
                <w:sz w:val="18"/>
                <w:szCs w:val="18"/>
              </w:rPr>
              <w:t xml:space="preserve">/ </w:t>
            </w:r>
            <w:hyperlink r:id="rId23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https://www.youtube.com/watch?v=hpfYt7vRHuY</w:t>
              </w:r>
            </w:hyperlink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proofErr w:type="spellStart"/>
            <w:r w:rsidRPr="00FE6D1B">
              <w:rPr>
                <w:sz w:val="18"/>
                <w:szCs w:val="18"/>
              </w:rPr>
              <w:t>Stomp</w:t>
            </w:r>
            <w:proofErr w:type="spellEnd"/>
            <w:r w:rsidRPr="00FE6D1B">
              <w:rPr>
                <w:sz w:val="18"/>
                <w:szCs w:val="18"/>
              </w:rPr>
              <w:t xml:space="preserve">. Escobas. </w:t>
            </w:r>
            <w:hyperlink r:id="rId24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https://www.youtube.com/watch?v=PciPuGpwGT8</w:t>
              </w:r>
            </w:hyperlink>
          </w:p>
          <w:p w:rsidR="00D70701" w:rsidRPr="00FE6D1B" w:rsidRDefault="00D70701" w:rsidP="00483155">
            <w:pPr>
              <w:pStyle w:val="Sinespaciado"/>
              <w:rPr>
                <w:b/>
                <w:sz w:val="18"/>
                <w:szCs w:val="18"/>
              </w:rPr>
            </w:pPr>
            <w:r w:rsidRPr="00FE6D1B">
              <w:rPr>
                <w:b/>
                <w:sz w:val="18"/>
                <w:szCs w:val="18"/>
              </w:rPr>
              <w:t>Teatro de objetos:</w:t>
            </w:r>
          </w:p>
          <w:p w:rsidR="00D70701" w:rsidRPr="00FE6D1B" w:rsidRDefault="00D70701" w:rsidP="00483155">
            <w:pPr>
              <w:pStyle w:val="Sinespaciado"/>
              <w:rPr>
                <w:sz w:val="18"/>
                <w:szCs w:val="18"/>
              </w:rPr>
            </w:pPr>
            <w:r w:rsidRPr="00FE6D1B">
              <w:rPr>
                <w:sz w:val="18"/>
                <w:szCs w:val="18"/>
              </w:rPr>
              <w:t xml:space="preserve">Los chicos del jardín (2013). Teatro de objetos: Arte del redescubrimiento. Poética visual de los objetos resignificados. Revista Colombiana de las Artes Escénicas, 7, 145-151. </w:t>
            </w:r>
            <w:hyperlink r:id="rId25">
              <w:r w:rsidRPr="00FE6D1B">
                <w:rPr>
                  <w:color w:val="0000FF"/>
                  <w:sz w:val="18"/>
                  <w:szCs w:val="18"/>
                  <w:u w:val="single" w:color="0000FF"/>
                </w:rPr>
                <w:t>http://vip.ucaldas.edu.co/artescenicas/downloads/artesescenicas7_12.pdf</w:t>
              </w:r>
            </w:hyperlink>
          </w:p>
          <w:p w:rsidR="00D70701" w:rsidRPr="002C4918" w:rsidRDefault="00D70701" w:rsidP="00483155">
            <w:pPr>
              <w:pStyle w:val="Sinespaciado"/>
              <w:rPr>
                <w:lang w:val="es-ES"/>
              </w:rPr>
            </w:pPr>
            <w:r w:rsidRPr="00FE6D1B">
              <w:rPr>
                <w:sz w:val="18"/>
                <w:szCs w:val="18"/>
              </w:rPr>
              <w:t>Teatro</w:t>
            </w:r>
            <w:r w:rsidRPr="00FE6D1B">
              <w:rPr>
                <w:spacing w:val="-10"/>
                <w:sz w:val="18"/>
                <w:szCs w:val="18"/>
              </w:rPr>
              <w:t xml:space="preserve"> </w:t>
            </w:r>
            <w:r w:rsidRPr="00FE6D1B">
              <w:rPr>
                <w:sz w:val="18"/>
                <w:szCs w:val="18"/>
              </w:rPr>
              <w:t>de</w:t>
            </w:r>
            <w:r w:rsidRPr="00FE6D1B">
              <w:rPr>
                <w:spacing w:val="-11"/>
                <w:sz w:val="18"/>
                <w:szCs w:val="18"/>
              </w:rPr>
              <w:t xml:space="preserve"> </w:t>
            </w:r>
            <w:r w:rsidRPr="00FE6D1B">
              <w:rPr>
                <w:sz w:val="18"/>
                <w:szCs w:val="18"/>
              </w:rPr>
              <w:t>objetos</w:t>
            </w:r>
            <w:r w:rsidRPr="00FE6D1B">
              <w:rPr>
                <w:spacing w:val="-9"/>
                <w:sz w:val="18"/>
                <w:szCs w:val="18"/>
              </w:rPr>
              <w:t xml:space="preserve"> </w:t>
            </w:r>
            <w:r w:rsidRPr="00FE6D1B">
              <w:rPr>
                <w:sz w:val="18"/>
                <w:szCs w:val="18"/>
              </w:rPr>
              <w:t>(vídeo).</w:t>
            </w:r>
            <w:r w:rsidRPr="00FE6D1B">
              <w:rPr>
                <w:spacing w:val="-10"/>
                <w:sz w:val="18"/>
                <w:szCs w:val="18"/>
              </w:rPr>
              <w:t xml:space="preserve"> </w:t>
            </w:r>
            <w:hyperlink r:id="rId26">
              <w:r w:rsidRPr="00BF50D9">
                <w:rPr>
                  <w:color w:val="0000FF"/>
                  <w:sz w:val="18"/>
                  <w:szCs w:val="18"/>
                  <w:u w:val="single" w:color="0000FF"/>
                  <w:lang w:val="en-US"/>
                </w:rPr>
                <w:t>https://www.youtube.com/watch?v=2vDzDlOWPXM</w:t>
              </w:r>
            </w:hyperlink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D70701" w:rsidRPr="002C4918" w:rsidTr="00483155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D70701" w:rsidRPr="002C4918" w:rsidTr="00483155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Lic. José Panta C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D70701" w:rsidRDefault="00D70701" w:rsidP="00483155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D308F9">
              <w:rPr>
                <w:rFonts w:ascii="Calibri" w:hAnsi="Calibri"/>
                <w:b/>
                <w:bCs/>
                <w:color w:val="000000"/>
                <w:lang w:eastAsia="es-EC"/>
              </w:rPr>
              <w:t>Coordinador(a) del área:</w:t>
            </w: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 </w:t>
            </w:r>
            <w:r w:rsidRPr="00D308F9">
              <w:rPr>
                <w:rFonts w:ascii="Calibri" w:hAnsi="Calibri"/>
                <w:b/>
                <w:bCs/>
                <w:color w:val="000000"/>
                <w:lang w:eastAsia="es-EC"/>
              </w:rPr>
              <w:t xml:space="preserve">Lic. Santiago Pérez 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D70701" w:rsidRDefault="00D70701" w:rsidP="00483155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</w:p>
        </w:tc>
      </w:tr>
      <w:tr w:rsidR="00D70701" w:rsidRPr="002C4918" w:rsidTr="00483155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noProof/>
                <w:lang w:eastAsia="es-EC"/>
              </w:rPr>
              <w:t xml:space="preserve"> </w:t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3DC9326D" wp14:editId="6AA0675F">
                  <wp:extent cx="1638300" cy="48337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96" cy="48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7357BD">
              <w:rPr>
                <w:noProof/>
                <w:lang w:val="es-ES" w:eastAsia="es-ES"/>
              </w:rPr>
              <w:t xml:space="preserve"> </w:t>
            </w:r>
            <w:r w:rsidR="007357BD">
              <w:rPr>
                <w:noProof/>
                <w:lang w:val="es-ES" w:eastAsia="es-ES"/>
              </w:rPr>
              <w:drawing>
                <wp:inline distT="0" distB="0" distL="0" distR="0" wp14:anchorId="55B02954" wp14:editId="266AD749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D70701" w:rsidRPr="002C4918" w:rsidTr="00483155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D70701" w:rsidRPr="002C4918" w:rsidRDefault="00D70701" w:rsidP="004831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D70701" w:rsidRDefault="00D70701" w:rsidP="00D70701"/>
    <w:p w:rsidR="00914F6A" w:rsidRDefault="00914F6A"/>
    <w:sectPr w:rsidR="00914F6A" w:rsidSect="00B45673">
      <w:headerReference w:type="default" r:id="rId29"/>
      <w:pgSz w:w="15840" w:h="12240" w:orient="landscape"/>
      <w:pgMar w:top="1418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701" w:rsidRDefault="00D70701" w:rsidP="00D70701">
      <w:pPr>
        <w:spacing w:after="0" w:line="240" w:lineRule="auto"/>
      </w:pPr>
      <w:r>
        <w:separator/>
      </w:r>
    </w:p>
  </w:endnote>
  <w:endnote w:type="continuationSeparator" w:id="0">
    <w:p w:rsidR="00D70701" w:rsidRDefault="00D70701" w:rsidP="00D7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701" w:rsidRDefault="00D70701" w:rsidP="00D70701">
      <w:pPr>
        <w:spacing w:after="0" w:line="240" w:lineRule="auto"/>
      </w:pPr>
      <w:r>
        <w:separator/>
      </w:r>
    </w:p>
  </w:footnote>
  <w:footnote w:type="continuationSeparator" w:id="0">
    <w:p w:rsidR="00D70701" w:rsidRDefault="00D70701" w:rsidP="00D7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01" w:rsidRPr="00D70701" w:rsidRDefault="00D70701" w:rsidP="00D7070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 w:rsidRPr="00D70701">
      <w:rPr>
        <w:noProof/>
        <w:lang w:val="es-ES" w:eastAsia="es-ES"/>
      </w:rPr>
      <w:drawing>
        <wp:inline distT="0" distB="0" distL="0" distR="0" wp14:anchorId="6C24A3E6" wp14:editId="54B09E59">
          <wp:extent cx="1200151" cy="352425"/>
          <wp:effectExtent l="0" t="0" r="0" b="9525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D70701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</w:t>
    </w:r>
    <w:r w:rsidRPr="00D70701">
      <w:rPr>
        <w:rFonts w:ascii="Calibri" w:hAnsi="Calibri" w:cs="Calibri"/>
        <w:b/>
        <w:bCs/>
        <w:lang w:val="es-ES"/>
      </w:rPr>
      <w:t>UNIDAD EDUCATIVA PARTICULAR LA SALLE-CONOCOTO</w:t>
    </w:r>
  </w:p>
  <w:p w:rsidR="00D70701" w:rsidRDefault="00D70701" w:rsidP="00D70701">
    <w:pPr>
      <w:pStyle w:val="Encabezado"/>
    </w:pPr>
    <w:r w:rsidRPr="00D70701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</w:t>
    </w:r>
    <w:r>
      <w:rPr>
        <w:rFonts w:ascii="Calibri" w:hAnsi="Calibri" w:cs="Calibri"/>
        <w:b/>
        <w:bCs/>
        <w:lang w:val="es-ES"/>
      </w:rPr>
      <w:t xml:space="preserve">     </w:t>
    </w:r>
    <w:r w:rsidRPr="00D70701">
      <w:rPr>
        <w:rFonts w:ascii="Calibri" w:hAnsi="Calibri" w:cs="Calibri"/>
        <w:b/>
        <w:bCs/>
        <w:lang w:val="es-ES"/>
      </w:rPr>
      <w:t xml:space="preserve">  </w:t>
    </w:r>
    <w:r>
      <w:rPr>
        <w:rFonts w:ascii="Calibri" w:hAnsi="Calibri" w:cs="Calibri"/>
        <w:b/>
        <w:bCs/>
        <w:lang w:val="es-ES"/>
      </w:rPr>
      <w:t xml:space="preserve">  </w:t>
    </w:r>
    <w:r w:rsidRPr="00D70701">
      <w:rPr>
        <w:rFonts w:ascii="Calibri" w:hAnsi="Calibri" w:cs="Calibri"/>
        <w:b/>
        <w:bCs/>
        <w:lang w:val="es-ES"/>
      </w:rPr>
      <w:t xml:space="preserve">   “Una llamada, muchas voces”</w:t>
    </w:r>
    <w:r w:rsidRPr="00D70701">
      <w:rPr>
        <w:rFonts w:ascii="Calibri" w:hAnsi="Calibri" w:cs="Calibri"/>
        <w:b/>
        <w:bCs/>
        <w:lang w:val="es-ES"/>
      </w:rPr>
      <w:tab/>
    </w:r>
    <w:r w:rsidRPr="00D70701"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4977E1"/>
    <w:multiLevelType w:val="hybridMultilevel"/>
    <w:tmpl w:val="463CE78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01"/>
    <w:rsid w:val="00000B5C"/>
    <w:rsid w:val="0000224B"/>
    <w:rsid w:val="0000632F"/>
    <w:rsid w:val="0001326C"/>
    <w:rsid w:val="0001392F"/>
    <w:rsid w:val="0001464A"/>
    <w:rsid w:val="0002234B"/>
    <w:rsid w:val="0002374D"/>
    <w:rsid w:val="00024420"/>
    <w:rsid w:val="00026770"/>
    <w:rsid w:val="00026FB2"/>
    <w:rsid w:val="000355A1"/>
    <w:rsid w:val="00035DFF"/>
    <w:rsid w:val="000424A2"/>
    <w:rsid w:val="00042F3E"/>
    <w:rsid w:val="00042F55"/>
    <w:rsid w:val="0004410F"/>
    <w:rsid w:val="000441F4"/>
    <w:rsid w:val="000457F2"/>
    <w:rsid w:val="00046F1E"/>
    <w:rsid w:val="0005024E"/>
    <w:rsid w:val="0005456D"/>
    <w:rsid w:val="00054DB5"/>
    <w:rsid w:val="000579C0"/>
    <w:rsid w:val="00061BE0"/>
    <w:rsid w:val="0006271C"/>
    <w:rsid w:val="00062D65"/>
    <w:rsid w:val="00063B58"/>
    <w:rsid w:val="00063DA9"/>
    <w:rsid w:val="00064AB1"/>
    <w:rsid w:val="00065709"/>
    <w:rsid w:val="00070F5A"/>
    <w:rsid w:val="00071ADD"/>
    <w:rsid w:val="000726CC"/>
    <w:rsid w:val="00072E93"/>
    <w:rsid w:val="0007317A"/>
    <w:rsid w:val="00073473"/>
    <w:rsid w:val="000747BD"/>
    <w:rsid w:val="00075372"/>
    <w:rsid w:val="000779CA"/>
    <w:rsid w:val="00077B08"/>
    <w:rsid w:val="00082F63"/>
    <w:rsid w:val="00083640"/>
    <w:rsid w:val="000844D7"/>
    <w:rsid w:val="00084571"/>
    <w:rsid w:val="00087708"/>
    <w:rsid w:val="00087AEE"/>
    <w:rsid w:val="000A3C15"/>
    <w:rsid w:val="000A3CE9"/>
    <w:rsid w:val="000A5893"/>
    <w:rsid w:val="000A6CBD"/>
    <w:rsid w:val="000A6F37"/>
    <w:rsid w:val="000A789E"/>
    <w:rsid w:val="000B00DA"/>
    <w:rsid w:val="000B1474"/>
    <w:rsid w:val="000B288E"/>
    <w:rsid w:val="000B28C6"/>
    <w:rsid w:val="000B3644"/>
    <w:rsid w:val="000B3A36"/>
    <w:rsid w:val="000B6C00"/>
    <w:rsid w:val="000B7D5E"/>
    <w:rsid w:val="000B7EFF"/>
    <w:rsid w:val="000B7FD4"/>
    <w:rsid w:val="000C43D7"/>
    <w:rsid w:val="000C4C6E"/>
    <w:rsid w:val="000C507D"/>
    <w:rsid w:val="000C5292"/>
    <w:rsid w:val="000C64CA"/>
    <w:rsid w:val="000C6F5A"/>
    <w:rsid w:val="000C7881"/>
    <w:rsid w:val="000C7993"/>
    <w:rsid w:val="000D0106"/>
    <w:rsid w:val="000D1FEE"/>
    <w:rsid w:val="000D73B4"/>
    <w:rsid w:val="000E05D8"/>
    <w:rsid w:val="000E0897"/>
    <w:rsid w:val="000E1F4F"/>
    <w:rsid w:val="000E4AF3"/>
    <w:rsid w:val="000E4DA2"/>
    <w:rsid w:val="000F20EC"/>
    <w:rsid w:val="000F2399"/>
    <w:rsid w:val="000F24FA"/>
    <w:rsid w:val="000F313B"/>
    <w:rsid w:val="000F5818"/>
    <w:rsid w:val="00100698"/>
    <w:rsid w:val="00100A2F"/>
    <w:rsid w:val="00100CE7"/>
    <w:rsid w:val="001014F3"/>
    <w:rsid w:val="0011120B"/>
    <w:rsid w:val="00111AF1"/>
    <w:rsid w:val="00111C0A"/>
    <w:rsid w:val="001132AC"/>
    <w:rsid w:val="001165F1"/>
    <w:rsid w:val="001209B4"/>
    <w:rsid w:val="0012197D"/>
    <w:rsid w:val="00124D86"/>
    <w:rsid w:val="001336AC"/>
    <w:rsid w:val="001348D4"/>
    <w:rsid w:val="00143C14"/>
    <w:rsid w:val="00144406"/>
    <w:rsid w:val="001478CE"/>
    <w:rsid w:val="00152F2A"/>
    <w:rsid w:val="00153639"/>
    <w:rsid w:val="001550D3"/>
    <w:rsid w:val="00157195"/>
    <w:rsid w:val="00161264"/>
    <w:rsid w:val="00163C6E"/>
    <w:rsid w:val="001646A6"/>
    <w:rsid w:val="001646EC"/>
    <w:rsid w:val="0017327A"/>
    <w:rsid w:val="00173C6E"/>
    <w:rsid w:val="00175E7E"/>
    <w:rsid w:val="001839D3"/>
    <w:rsid w:val="001847D8"/>
    <w:rsid w:val="00186AE3"/>
    <w:rsid w:val="00187390"/>
    <w:rsid w:val="001901E4"/>
    <w:rsid w:val="00192A38"/>
    <w:rsid w:val="00193542"/>
    <w:rsid w:val="00193D25"/>
    <w:rsid w:val="00195712"/>
    <w:rsid w:val="0019659D"/>
    <w:rsid w:val="001A101A"/>
    <w:rsid w:val="001A255B"/>
    <w:rsid w:val="001A2F23"/>
    <w:rsid w:val="001A2F77"/>
    <w:rsid w:val="001A5ED8"/>
    <w:rsid w:val="001A67B2"/>
    <w:rsid w:val="001B2B35"/>
    <w:rsid w:val="001C22FF"/>
    <w:rsid w:val="001C4D4B"/>
    <w:rsid w:val="001C5094"/>
    <w:rsid w:val="001C57B8"/>
    <w:rsid w:val="001C78A4"/>
    <w:rsid w:val="001D034E"/>
    <w:rsid w:val="001D090A"/>
    <w:rsid w:val="001D2D34"/>
    <w:rsid w:val="001D39B5"/>
    <w:rsid w:val="001D6F98"/>
    <w:rsid w:val="001D7653"/>
    <w:rsid w:val="001D7911"/>
    <w:rsid w:val="001E0E59"/>
    <w:rsid w:val="001E246B"/>
    <w:rsid w:val="001E317E"/>
    <w:rsid w:val="001E6ACC"/>
    <w:rsid w:val="001E7478"/>
    <w:rsid w:val="001F210D"/>
    <w:rsid w:val="0020290C"/>
    <w:rsid w:val="00203E80"/>
    <w:rsid w:val="00203FB6"/>
    <w:rsid w:val="002050CF"/>
    <w:rsid w:val="00207544"/>
    <w:rsid w:val="0021450E"/>
    <w:rsid w:val="00217D97"/>
    <w:rsid w:val="002224AB"/>
    <w:rsid w:val="002307A0"/>
    <w:rsid w:val="00231740"/>
    <w:rsid w:val="002352FD"/>
    <w:rsid w:val="00236DFA"/>
    <w:rsid w:val="00237CD5"/>
    <w:rsid w:val="00237D31"/>
    <w:rsid w:val="00242118"/>
    <w:rsid w:val="00242770"/>
    <w:rsid w:val="0024327C"/>
    <w:rsid w:val="00250BCD"/>
    <w:rsid w:val="00254167"/>
    <w:rsid w:val="00256399"/>
    <w:rsid w:val="00256E5B"/>
    <w:rsid w:val="00257D22"/>
    <w:rsid w:val="0026013F"/>
    <w:rsid w:val="0026041F"/>
    <w:rsid w:val="00266857"/>
    <w:rsid w:val="002702BA"/>
    <w:rsid w:val="002730C8"/>
    <w:rsid w:val="00273F50"/>
    <w:rsid w:val="0027527E"/>
    <w:rsid w:val="00276C1D"/>
    <w:rsid w:val="00277E2D"/>
    <w:rsid w:val="00284893"/>
    <w:rsid w:val="00286EA3"/>
    <w:rsid w:val="00287F64"/>
    <w:rsid w:val="0029068F"/>
    <w:rsid w:val="00291451"/>
    <w:rsid w:val="002917D2"/>
    <w:rsid w:val="00291EC4"/>
    <w:rsid w:val="002A30FB"/>
    <w:rsid w:val="002A32DE"/>
    <w:rsid w:val="002A3380"/>
    <w:rsid w:val="002A394B"/>
    <w:rsid w:val="002A3EFD"/>
    <w:rsid w:val="002A7DE6"/>
    <w:rsid w:val="002B0E8C"/>
    <w:rsid w:val="002B2F0F"/>
    <w:rsid w:val="002B36DA"/>
    <w:rsid w:val="002B3931"/>
    <w:rsid w:val="002B6B04"/>
    <w:rsid w:val="002C343A"/>
    <w:rsid w:val="002C3C45"/>
    <w:rsid w:val="002D22AE"/>
    <w:rsid w:val="002D7411"/>
    <w:rsid w:val="002E0ED1"/>
    <w:rsid w:val="002E18F9"/>
    <w:rsid w:val="002E1972"/>
    <w:rsid w:val="002E2480"/>
    <w:rsid w:val="002E6653"/>
    <w:rsid w:val="002F225E"/>
    <w:rsid w:val="002F3D34"/>
    <w:rsid w:val="002F48D6"/>
    <w:rsid w:val="002F5528"/>
    <w:rsid w:val="002F5D19"/>
    <w:rsid w:val="002F7691"/>
    <w:rsid w:val="00300885"/>
    <w:rsid w:val="00302CFA"/>
    <w:rsid w:val="003031B3"/>
    <w:rsid w:val="00303C73"/>
    <w:rsid w:val="00306E28"/>
    <w:rsid w:val="0031146E"/>
    <w:rsid w:val="00312806"/>
    <w:rsid w:val="003139B1"/>
    <w:rsid w:val="00313D05"/>
    <w:rsid w:val="00321793"/>
    <w:rsid w:val="0032541A"/>
    <w:rsid w:val="003267A3"/>
    <w:rsid w:val="00327DD1"/>
    <w:rsid w:val="003311AC"/>
    <w:rsid w:val="0033323F"/>
    <w:rsid w:val="003344BD"/>
    <w:rsid w:val="00334BA2"/>
    <w:rsid w:val="00336815"/>
    <w:rsid w:val="003421B5"/>
    <w:rsid w:val="0034355A"/>
    <w:rsid w:val="00343C02"/>
    <w:rsid w:val="00344D5F"/>
    <w:rsid w:val="00347942"/>
    <w:rsid w:val="00347F59"/>
    <w:rsid w:val="0035136A"/>
    <w:rsid w:val="0035397F"/>
    <w:rsid w:val="00354FD2"/>
    <w:rsid w:val="003563A2"/>
    <w:rsid w:val="00356F78"/>
    <w:rsid w:val="00360B50"/>
    <w:rsid w:val="003631ED"/>
    <w:rsid w:val="003656E6"/>
    <w:rsid w:val="0037091A"/>
    <w:rsid w:val="00370AB5"/>
    <w:rsid w:val="0037154D"/>
    <w:rsid w:val="003744B9"/>
    <w:rsid w:val="00374848"/>
    <w:rsid w:val="003757FD"/>
    <w:rsid w:val="003776FF"/>
    <w:rsid w:val="00381CDC"/>
    <w:rsid w:val="003866C4"/>
    <w:rsid w:val="0039101F"/>
    <w:rsid w:val="00393EF4"/>
    <w:rsid w:val="003960B4"/>
    <w:rsid w:val="003A0C2C"/>
    <w:rsid w:val="003A1C39"/>
    <w:rsid w:val="003A490A"/>
    <w:rsid w:val="003A4FF0"/>
    <w:rsid w:val="003B413B"/>
    <w:rsid w:val="003B42C6"/>
    <w:rsid w:val="003B5977"/>
    <w:rsid w:val="003B6414"/>
    <w:rsid w:val="003B72F3"/>
    <w:rsid w:val="003B7A74"/>
    <w:rsid w:val="003C00EB"/>
    <w:rsid w:val="003C1D95"/>
    <w:rsid w:val="003C4D05"/>
    <w:rsid w:val="003C5E47"/>
    <w:rsid w:val="003C6884"/>
    <w:rsid w:val="003C7569"/>
    <w:rsid w:val="003C7C5C"/>
    <w:rsid w:val="003D061C"/>
    <w:rsid w:val="003D0798"/>
    <w:rsid w:val="003D1F78"/>
    <w:rsid w:val="003D4332"/>
    <w:rsid w:val="003D55DF"/>
    <w:rsid w:val="003D5CB9"/>
    <w:rsid w:val="003D6178"/>
    <w:rsid w:val="003E1147"/>
    <w:rsid w:val="003E3A47"/>
    <w:rsid w:val="003E4EC5"/>
    <w:rsid w:val="003E6084"/>
    <w:rsid w:val="003E6B63"/>
    <w:rsid w:val="003E7320"/>
    <w:rsid w:val="003E75C1"/>
    <w:rsid w:val="003F0733"/>
    <w:rsid w:val="003F28DC"/>
    <w:rsid w:val="003F62C7"/>
    <w:rsid w:val="00401FF5"/>
    <w:rsid w:val="00405564"/>
    <w:rsid w:val="004061CC"/>
    <w:rsid w:val="0041017D"/>
    <w:rsid w:val="004102C4"/>
    <w:rsid w:val="00410918"/>
    <w:rsid w:val="00411E09"/>
    <w:rsid w:val="00414D88"/>
    <w:rsid w:val="00414EA0"/>
    <w:rsid w:val="00414EF2"/>
    <w:rsid w:val="0042086E"/>
    <w:rsid w:val="00421134"/>
    <w:rsid w:val="00426BD4"/>
    <w:rsid w:val="00426CFB"/>
    <w:rsid w:val="00430061"/>
    <w:rsid w:val="004310E9"/>
    <w:rsid w:val="00432079"/>
    <w:rsid w:val="00436070"/>
    <w:rsid w:val="00437825"/>
    <w:rsid w:val="0044148F"/>
    <w:rsid w:val="00444052"/>
    <w:rsid w:val="00444C35"/>
    <w:rsid w:val="00444F73"/>
    <w:rsid w:val="00445B6A"/>
    <w:rsid w:val="00446255"/>
    <w:rsid w:val="00447CFB"/>
    <w:rsid w:val="0045010E"/>
    <w:rsid w:val="0045225A"/>
    <w:rsid w:val="00456563"/>
    <w:rsid w:val="00470150"/>
    <w:rsid w:val="004720DA"/>
    <w:rsid w:val="004721A1"/>
    <w:rsid w:val="00476536"/>
    <w:rsid w:val="00476C6D"/>
    <w:rsid w:val="00480526"/>
    <w:rsid w:val="00482E91"/>
    <w:rsid w:val="004846D9"/>
    <w:rsid w:val="00485AEB"/>
    <w:rsid w:val="00487752"/>
    <w:rsid w:val="0049037E"/>
    <w:rsid w:val="00490B6A"/>
    <w:rsid w:val="00491A84"/>
    <w:rsid w:val="00494651"/>
    <w:rsid w:val="004955D1"/>
    <w:rsid w:val="00497D70"/>
    <w:rsid w:val="004A2E36"/>
    <w:rsid w:val="004A6EF7"/>
    <w:rsid w:val="004B3C79"/>
    <w:rsid w:val="004B3D9B"/>
    <w:rsid w:val="004B59FB"/>
    <w:rsid w:val="004B659A"/>
    <w:rsid w:val="004C04B7"/>
    <w:rsid w:val="004C2FE4"/>
    <w:rsid w:val="004C3545"/>
    <w:rsid w:val="004C62CE"/>
    <w:rsid w:val="004C6344"/>
    <w:rsid w:val="004C63B9"/>
    <w:rsid w:val="004C70B0"/>
    <w:rsid w:val="004D1727"/>
    <w:rsid w:val="004D2948"/>
    <w:rsid w:val="004E1080"/>
    <w:rsid w:val="004E1589"/>
    <w:rsid w:val="004E1F1B"/>
    <w:rsid w:val="004F1481"/>
    <w:rsid w:val="004F2480"/>
    <w:rsid w:val="004F29BD"/>
    <w:rsid w:val="004F4701"/>
    <w:rsid w:val="004F569D"/>
    <w:rsid w:val="004F6B50"/>
    <w:rsid w:val="004F6E5C"/>
    <w:rsid w:val="004F70F8"/>
    <w:rsid w:val="00500C4F"/>
    <w:rsid w:val="00502AA8"/>
    <w:rsid w:val="00504471"/>
    <w:rsid w:val="00504C42"/>
    <w:rsid w:val="00506954"/>
    <w:rsid w:val="00507881"/>
    <w:rsid w:val="005125E0"/>
    <w:rsid w:val="00513490"/>
    <w:rsid w:val="00521015"/>
    <w:rsid w:val="00526137"/>
    <w:rsid w:val="00530551"/>
    <w:rsid w:val="00530B1F"/>
    <w:rsid w:val="00531648"/>
    <w:rsid w:val="00531A4F"/>
    <w:rsid w:val="00532666"/>
    <w:rsid w:val="00534462"/>
    <w:rsid w:val="00537004"/>
    <w:rsid w:val="00544D9D"/>
    <w:rsid w:val="00546711"/>
    <w:rsid w:val="00546B98"/>
    <w:rsid w:val="00553E82"/>
    <w:rsid w:val="00554C53"/>
    <w:rsid w:val="00555FB5"/>
    <w:rsid w:val="00556ED2"/>
    <w:rsid w:val="00577751"/>
    <w:rsid w:val="00586AEB"/>
    <w:rsid w:val="00591C8A"/>
    <w:rsid w:val="00592E7C"/>
    <w:rsid w:val="0059535D"/>
    <w:rsid w:val="00597F11"/>
    <w:rsid w:val="005A1071"/>
    <w:rsid w:val="005A1264"/>
    <w:rsid w:val="005A158A"/>
    <w:rsid w:val="005A54C5"/>
    <w:rsid w:val="005A7491"/>
    <w:rsid w:val="005B2A05"/>
    <w:rsid w:val="005B2E4C"/>
    <w:rsid w:val="005B3826"/>
    <w:rsid w:val="005B439A"/>
    <w:rsid w:val="005C0338"/>
    <w:rsid w:val="005C2EAA"/>
    <w:rsid w:val="005C452B"/>
    <w:rsid w:val="005D008A"/>
    <w:rsid w:val="005D072A"/>
    <w:rsid w:val="005D2DB3"/>
    <w:rsid w:val="005D6035"/>
    <w:rsid w:val="005E27E7"/>
    <w:rsid w:val="005E2B0A"/>
    <w:rsid w:val="005E4443"/>
    <w:rsid w:val="005E4C64"/>
    <w:rsid w:val="005E4DB1"/>
    <w:rsid w:val="005F2841"/>
    <w:rsid w:val="005F3035"/>
    <w:rsid w:val="005F366E"/>
    <w:rsid w:val="005F4944"/>
    <w:rsid w:val="005F75E3"/>
    <w:rsid w:val="005F7FA2"/>
    <w:rsid w:val="00601511"/>
    <w:rsid w:val="006046FA"/>
    <w:rsid w:val="00607570"/>
    <w:rsid w:val="00614A7D"/>
    <w:rsid w:val="00617B3B"/>
    <w:rsid w:val="006219D1"/>
    <w:rsid w:val="00621F51"/>
    <w:rsid w:val="0062312F"/>
    <w:rsid w:val="00623D20"/>
    <w:rsid w:val="006253E5"/>
    <w:rsid w:val="0062545E"/>
    <w:rsid w:val="00627771"/>
    <w:rsid w:val="006317C0"/>
    <w:rsid w:val="00632063"/>
    <w:rsid w:val="00634327"/>
    <w:rsid w:val="0063501B"/>
    <w:rsid w:val="006361DC"/>
    <w:rsid w:val="0064206A"/>
    <w:rsid w:val="00643601"/>
    <w:rsid w:val="00645F81"/>
    <w:rsid w:val="00646499"/>
    <w:rsid w:val="00646C19"/>
    <w:rsid w:val="0065261A"/>
    <w:rsid w:val="006551C9"/>
    <w:rsid w:val="00660150"/>
    <w:rsid w:val="00662987"/>
    <w:rsid w:val="00662DA2"/>
    <w:rsid w:val="00663142"/>
    <w:rsid w:val="00664BC0"/>
    <w:rsid w:val="00665A94"/>
    <w:rsid w:val="00665D94"/>
    <w:rsid w:val="006669F5"/>
    <w:rsid w:val="00672675"/>
    <w:rsid w:val="00676736"/>
    <w:rsid w:val="00681EC8"/>
    <w:rsid w:val="00683099"/>
    <w:rsid w:val="00683270"/>
    <w:rsid w:val="00683571"/>
    <w:rsid w:val="00684C71"/>
    <w:rsid w:val="00686019"/>
    <w:rsid w:val="00687C6D"/>
    <w:rsid w:val="00691133"/>
    <w:rsid w:val="0069171B"/>
    <w:rsid w:val="0069173A"/>
    <w:rsid w:val="00692613"/>
    <w:rsid w:val="00692D91"/>
    <w:rsid w:val="0069388D"/>
    <w:rsid w:val="00693B6C"/>
    <w:rsid w:val="00694C0B"/>
    <w:rsid w:val="006A3E5D"/>
    <w:rsid w:val="006A4136"/>
    <w:rsid w:val="006B21C5"/>
    <w:rsid w:val="006B532D"/>
    <w:rsid w:val="006B5766"/>
    <w:rsid w:val="006B5E78"/>
    <w:rsid w:val="006B7A85"/>
    <w:rsid w:val="006C42F3"/>
    <w:rsid w:val="006C4458"/>
    <w:rsid w:val="006D00E8"/>
    <w:rsid w:val="006D015B"/>
    <w:rsid w:val="006D5D4C"/>
    <w:rsid w:val="006E075A"/>
    <w:rsid w:val="006E1064"/>
    <w:rsid w:val="006E12D0"/>
    <w:rsid w:val="006E233D"/>
    <w:rsid w:val="006E3A9A"/>
    <w:rsid w:val="006E4B2B"/>
    <w:rsid w:val="006E4D69"/>
    <w:rsid w:val="006F1623"/>
    <w:rsid w:val="006F1EAC"/>
    <w:rsid w:val="006F3280"/>
    <w:rsid w:val="006F4E9C"/>
    <w:rsid w:val="006F58D5"/>
    <w:rsid w:val="006F7852"/>
    <w:rsid w:val="00700F9A"/>
    <w:rsid w:val="0070345F"/>
    <w:rsid w:val="00703A21"/>
    <w:rsid w:val="00703CAB"/>
    <w:rsid w:val="00705362"/>
    <w:rsid w:val="007060B8"/>
    <w:rsid w:val="00710876"/>
    <w:rsid w:val="00712237"/>
    <w:rsid w:val="0071282F"/>
    <w:rsid w:val="007148DD"/>
    <w:rsid w:val="007171C1"/>
    <w:rsid w:val="007177D4"/>
    <w:rsid w:val="00717A20"/>
    <w:rsid w:val="00721577"/>
    <w:rsid w:val="00721683"/>
    <w:rsid w:val="00721F8B"/>
    <w:rsid w:val="00721FFA"/>
    <w:rsid w:val="007225FF"/>
    <w:rsid w:val="00722FF7"/>
    <w:rsid w:val="0072351A"/>
    <w:rsid w:val="00723D5D"/>
    <w:rsid w:val="00725B08"/>
    <w:rsid w:val="007269F7"/>
    <w:rsid w:val="0073060E"/>
    <w:rsid w:val="00734337"/>
    <w:rsid w:val="00734BC1"/>
    <w:rsid w:val="00734E25"/>
    <w:rsid w:val="007353D1"/>
    <w:rsid w:val="007357BD"/>
    <w:rsid w:val="00736885"/>
    <w:rsid w:val="007416D2"/>
    <w:rsid w:val="007426E0"/>
    <w:rsid w:val="00743F69"/>
    <w:rsid w:val="0074415F"/>
    <w:rsid w:val="00746907"/>
    <w:rsid w:val="007503F3"/>
    <w:rsid w:val="0075049B"/>
    <w:rsid w:val="00754CB2"/>
    <w:rsid w:val="00761964"/>
    <w:rsid w:val="00761E75"/>
    <w:rsid w:val="0076279B"/>
    <w:rsid w:val="00762A68"/>
    <w:rsid w:val="00771505"/>
    <w:rsid w:val="007719D2"/>
    <w:rsid w:val="0077343A"/>
    <w:rsid w:val="007743BA"/>
    <w:rsid w:val="007744C8"/>
    <w:rsid w:val="00776379"/>
    <w:rsid w:val="00776563"/>
    <w:rsid w:val="007813B3"/>
    <w:rsid w:val="00781ADB"/>
    <w:rsid w:val="0078365A"/>
    <w:rsid w:val="00783966"/>
    <w:rsid w:val="00785ACB"/>
    <w:rsid w:val="0079278E"/>
    <w:rsid w:val="00792A3A"/>
    <w:rsid w:val="007973C4"/>
    <w:rsid w:val="00797C76"/>
    <w:rsid w:val="007A1630"/>
    <w:rsid w:val="007A306B"/>
    <w:rsid w:val="007A775E"/>
    <w:rsid w:val="007A7C26"/>
    <w:rsid w:val="007A7CE4"/>
    <w:rsid w:val="007B2077"/>
    <w:rsid w:val="007B31FA"/>
    <w:rsid w:val="007B3893"/>
    <w:rsid w:val="007B4369"/>
    <w:rsid w:val="007B4AB0"/>
    <w:rsid w:val="007B6389"/>
    <w:rsid w:val="007B789D"/>
    <w:rsid w:val="007C4614"/>
    <w:rsid w:val="007C48F6"/>
    <w:rsid w:val="007C5E25"/>
    <w:rsid w:val="007C7B8F"/>
    <w:rsid w:val="007D091C"/>
    <w:rsid w:val="007D1127"/>
    <w:rsid w:val="007D3E4F"/>
    <w:rsid w:val="007D514A"/>
    <w:rsid w:val="007D5CF1"/>
    <w:rsid w:val="007E0329"/>
    <w:rsid w:val="007E075F"/>
    <w:rsid w:val="007E1D04"/>
    <w:rsid w:val="007E2422"/>
    <w:rsid w:val="007E26BA"/>
    <w:rsid w:val="007E3E10"/>
    <w:rsid w:val="007E5673"/>
    <w:rsid w:val="007E5E93"/>
    <w:rsid w:val="007E663B"/>
    <w:rsid w:val="007F0CE8"/>
    <w:rsid w:val="007F2E1A"/>
    <w:rsid w:val="007F3631"/>
    <w:rsid w:val="007F431E"/>
    <w:rsid w:val="007F6F8D"/>
    <w:rsid w:val="008002B7"/>
    <w:rsid w:val="0080203E"/>
    <w:rsid w:val="008027B7"/>
    <w:rsid w:val="00805B1C"/>
    <w:rsid w:val="00810052"/>
    <w:rsid w:val="00810075"/>
    <w:rsid w:val="00811BD2"/>
    <w:rsid w:val="008125F0"/>
    <w:rsid w:val="00814E04"/>
    <w:rsid w:val="0081621B"/>
    <w:rsid w:val="008226A9"/>
    <w:rsid w:val="00822FA5"/>
    <w:rsid w:val="0083196F"/>
    <w:rsid w:val="00832CDA"/>
    <w:rsid w:val="008337C6"/>
    <w:rsid w:val="0083601A"/>
    <w:rsid w:val="008433E8"/>
    <w:rsid w:val="00850C68"/>
    <w:rsid w:val="00853D66"/>
    <w:rsid w:val="00855D3A"/>
    <w:rsid w:val="008602E9"/>
    <w:rsid w:val="00860A58"/>
    <w:rsid w:val="00860FB2"/>
    <w:rsid w:val="00861488"/>
    <w:rsid w:val="0086288E"/>
    <w:rsid w:val="00864878"/>
    <w:rsid w:val="0086579B"/>
    <w:rsid w:val="008671CC"/>
    <w:rsid w:val="00874162"/>
    <w:rsid w:val="008759F8"/>
    <w:rsid w:val="00881E69"/>
    <w:rsid w:val="0088234D"/>
    <w:rsid w:val="00882B34"/>
    <w:rsid w:val="008845E1"/>
    <w:rsid w:val="00887B0F"/>
    <w:rsid w:val="00893175"/>
    <w:rsid w:val="00897FCA"/>
    <w:rsid w:val="008A0B6F"/>
    <w:rsid w:val="008A1A6E"/>
    <w:rsid w:val="008A36FD"/>
    <w:rsid w:val="008A4B12"/>
    <w:rsid w:val="008B0B9F"/>
    <w:rsid w:val="008B29AC"/>
    <w:rsid w:val="008B40F2"/>
    <w:rsid w:val="008B55F4"/>
    <w:rsid w:val="008B7628"/>
    <w:rsid w:val="008C07B7"/>
    <w:rsid w:val="008C1C92"/>
    <w:rsid w:val="008C33BF"/>
    <w:rsid w:val="008C4EDF"/>
    <w:rsid w:val="008D0109"/>
    <w:rsid w:val="008D2179"/>
    <w:rsid w:val="008D269E"/>
    <w:rsid w:val="008D2D0F"/>
    <w:rsid w:val="008D3EF7"/>
    <w:rsid w:val="008D6850"/>
    <w:rsid w:val="008D7BCF"/>
    <w:rsid w:val="008D7D8B"/>
    <w:rsid w:val="008E0ABA"/>
    <w:rsid w:val="008E3ADB"/>
    <w:rsid w:val="008E5F44"/>
    <w:rsid w:val="008E7C4E"/>
    <w:rsid w:val="008F1530"/>
    <w:rsid w:val="008F3CBD"/>
    <w:rsid w:val="008F568F"/>
    <w:rsid w:val="008F62F5"/>
    <w:rsid w:val="008F6B41"/>
    <w:rsid w:val="00901797"/>
    <w:rsid w:val="00906D55"/>
    <w:rsid w:val="00907FEB"/>
    <w:rsid w:val="0091037F"/>
    <w:rsid w:val="00910B34"/>
    <w:rsid w:val="00912CAA"/>
    <w:rsid w:val="0091336C"/>
    <w:rsid w:val="00914F6A"/>
    <w:rsid w:val="00917212"/>
    <w:rsid w:val="00920481"/>
    <w:rsid w:val="00920873"/>
    <w:rsid w:val="00922764"/>
    <w:rsid w:val="00923EB6"/>
    <w:rsid w:val="0093138F"/>
    <w:rsid w:val="00933742"/>
    <w:rsid w:val="00934BB5"/>
    <w:rsid w:val="009373F3"/>
    <w:rsid w:val="009454AD"/>
    <w:rsid w:val="00945E84"/>
    <w:rsid w:val="009477ED"/>
    <w:rsid w:val="0095072E"/>
    <w:rsid w:val="00950E17"/>
    <w:rsid w:val="00951371"/>
    <w:rsid w:val="00957871"/>
    <w:rsid w:val="0096011B"/>
    <w:rsid w:val="00960AA0"/>
    <w:rsid w:val="00961583"/>
    <w:rsid w:val="00961FDF"/>
    <w:rsid w:val="0096451C"/>
    <w:rsid w:val="00967FB6"/>
    <w:rsid w:val="00971396"/>
    <w:rsid w:val="00971973"/>
    <w:rsid w:val="00976FF2"/>
    <w:rsid w:val="009811E2"/>
    <w:rsid w:val="00981256"/>
    <w:rsid w:val="00982FF6"/>
    <w:rsid w:val="00984829"/>
    <w:rsid w:val="00986C4F"/>
    <w:rsid w:val="00992366"/>
    <w:rsid w:val="0099312C"/>
    <w:rsid w:val="00993428"/>
    <w:rsid w:val="00994885"/>
    <w:rsid w:val="00997434"/>
    <w:rsid w:val="009A0D0B"/>
    <w:rsid w:val="009A10EF"/>
    <w:rsid w:val="009A225B"/>
    <w:rsid w:val="009A24DD"/>
    <w:rsid w:val="009A2652"/>
    <w:rsid w:val="009A2820"/>
    <w:rsid w:val="009A2F4A"/>
    <w:rsid w:val="009A33E3"/>
    <w:rsid w:val="009A5D26"/>
    <w:rsid w:val="009B108B"/>
    <w:rsid w:val="009B148A"/>
    <w:rsid w:val="009B2E22"/>
    <w:rsid w:val="009B3F0A"/>
    <w:rsid w:val="009B757C"/>
    <w:rsid w:val="009C0B5F"/>
    <w:rsid w:val="009C30D2"/>
    <w:rsid w:val="009C376B"/>
    <w:rsid w:val="009C7CAA"/>
    <w:rsid w:val="009D1650"/>
    <w:rsid w:val="009D2930"/>
    <w:rsid w:val="009D47E0"/>
    <w:rsid w:val="009D5D5D"/>
    <w:rsid w:val="009E012D"/>
    <w:rsid w:val="009E01AA"/>
    <w:rsid w:val="009E11DB"/>
    <w:rsid w:val="009E2135"/>
    <w:rsid w:val="009F1000"/>
    <w:rsid w:val="009F12CC"/>
    <w:rsid w:val="009F3703"/>
    <w:rsid w:val="009F55C9"/>
    <w:rsid w:val="009F6A4B"/>
    <w:rsid w:val="00A0072C"/>
    <w:rsid w:val="00A04601"/>
    <w:rsid w:val="00A0608C"/>
    <w:rsid w:val="00A07767"/>
    <w:rsid w:val="00A10138"/>
    <w:rsid w:val="00A12B5E"/>
    <w:rsid w:val="00A13A39"/>
    <w:rsid w:val="00A14CD0"/>
    <w:rsid w:val="00A15C4A"/>
    <w:rsid w:val="00A23061"/>
    <w:rsid w:val="00A231CE"/>
    <w:rsid w:val="00A24BA2"/>
    <w:rsid w:val="00A267FF"/>
    <w:rsid w:val="00A3284D"/>
    <w:rsid w:val="00A32BA1"/>
    <w:rsid w:val="00A3465B"/>
    <w:rsid w:val="00A36C5B"/>
    <w:rsid w:val="00A37D9F"/>
    <w:rsid w:val="00A42A98"/>
    <w:rsid w:val="00A42B17"/>
    <w:rsid w:val="00A446FF"/>
    <w:rsid w:val="00A47F73"/>
    <w:rsid w:val="00A50C84"/>
    <w:rsid w:val="00A51E01"/>
    <w:rsid w:val="00A52880"/>
    <w:rsid w:val="00A53D2C"/>
    <w:rsid w:val="00A547A0"/>
    <w:rsid w:val="00A61231"/>
    <w:rsid w:val="00A62249"/>
    <w:rsid w:val="00A63CF4"/>
    <w:rsid w:val="00A63DFF"/>
    <w:rsid w:val="00A65D3B"/>
    <w:rsid w:val="00A66003"/>
    <w:rsid w:val="00A669EF"/>
    <w:rsid w:val="00A7191F"/>
    <w:rsid w:val="00A750AB"/>
    <w:rsid w:val="00A75402"/>
    <w:rsid w:val="00A80650"/>
    <w:rsid w:val="00A82757"/>
    <w:rsid w:val="00A82F14"/>
    <w:rsid w:val="00A82F6C"/>
    <w:rsid w:val="00A85371"/>
    <w:rsid w:val="00A85DB9"/>
    <w:rsid w:val="00A85F01"/>
    <w:rsid w:val="00A8641D"/>
    <w:rsid w:val="00A8660F"/>
    <w:rsid w:val="00A87D18"/>
    <w:rsid w:val="00A903E0"/>
    <w:rsid w:val="00A9294A"/>
    <w:rsid w:val="00A95D9A"/>
    <w:rsid w:val="00AA01E8"/>
    <w:rsid w:val="00AA2A70"/>
    <w:rsid w:val="00AA3205"/>
    <w:rsid w:val="00AA43B3"/>
    <w:rsid w:val="00AB082A"/>
    <w:rsid w:val="00AB0AED"/>
    <w:rsid w:val="00AB0B05"/>
    <w:rsid w:val="00AB174A"/>
    <w:rsid w:val="00AB3A1B"/>
    <w:rsid w:val="00AB54B9"/>
    <w:rsid w:val="00AB6213"/>
    <w:rsid w:val="00AB6DDE"/>
    <w:rsid w:val="00AC030A"/>
    <w:rsid w:val="00AD1159"/>
    <w:rsid w:val="00AD27B4"/>
    <w:rsid w:val="00AD6677"/>
    <w:rsid w:val="00AD6C21"/>
    <w:rsid w:val="00AE0020"/>
    <w:rsid w:val="00AE3009"/>
    <w:rsid w:val="00AE3949"/>
    <w:rsid w:val="00AE4B44"/>
    <w:rsid w:val="00AE709C"/>
    <w:rsid w:val="00AE79E0"/>
    <w:rsid w:val="00AF04D1"/>
    <w:rsid w:val="00AF10A7"/>
    <w:rsid w:val="00AF316B"/>
    <w:rsid w:val="00AF327B"/>
    <w:rsid w:val="00AF384E"/>
    <w:rsid w:val="00AF595C"/>
    <w:rsid w:val="00AF6EAC"/>
    <w:rsid w:val="00AF7630"/>
    <w:rsid w:val="00B000C7"/>
    <w:rsid w:val="00B01A14"/>
    <w:rsid w:val="00B023CB"/>
    <w:rsid w:val="00B029F0"/>
    <w:rsid w:val="00B0407E"/>
    <w:rsid w:val="00B057A2"/>
    <w:rsid w:val="00B1201F"/>
    <w:rsid w:val="00B14113"/>
    <w:rsid w:val="00B14744"/>
    <w:rsid w:val="00B21764"/>
    <w:rsid w:val="00B22DE3"/>
    <w:rsid w:val="00B24CC2"/>
    <w:rsid w:val="00B2568F"/>
    <w:rsid w:val="00B266D8"/>
    <w:rsid w:val="00B26F8D"/>
    <w:rsid w:val="00B27E06"/>
    <w:rsid w:val="00B31F90"/>
    <w:rsid w:val="00B32988"/>
    <w:rsid w:val="00B33063"/>
    <w:rsid w:val="00B33C4A"/>
    <w:rsid w:val="00B344D2"/>
    <w:rsid w:val="00B368CE"/>
    <w:rsid w:val="00B37DA2"/>
    <w:rsid w:val="00B45673"/>
    <w:rsid w:val="00B46CF7"/>
    <w:rsid w:val="00B46DF5"/>
    <w:rsid w:val="00B50CDB"/>
    <w:rsid w:val="00B51070"/>
    <w:rsid w:val="00B52B90"/>
    <w:rsid w:val="00B5708E"/>
    <w:rsid w:val="00B604B8"/>
    <w:rsid w:val="00B62F9D"/>
    <w:rsid w:val="00B63053"/>
    <w:rsid w:val="00B673B7"/>
    <w:rsid w:val="00B71A0B"/>
    <w:rsid w:val="00B71BC0"/>
    <w:rsid w:val="00B82D97"/>
    <w:rsid w:val="00B84743"/>
    <w:rsid w:val="00B8627C"/>
    <w:rsid w:val="00B921DA"/>
    <w:rsid w:val="00B93CEF"/>
    <w:rsid w:val="00B94465"/>
    <w:rsid w:val="00B95972"/>
    <w:rsid w:val="00B962A6"/>
    <w:rsid w:val="00BA1265"/>
    <w:rsid w:val="00BA1447"/>
    <w:rsid w:val="00BA14F8"/>
    <w:rsid w:val="00BA3189"/>
    <w:rsid w:val="00BA38BE"/>
    <w:rsid w:val="00BA3ECF"/>
    <w:rsid w:val="00BA4938"/>
    <w:rsid w:val="00BA49B1"/>
    <w:rsid w:val="00BA6A17"/>
    <w:rsid w:val="00BB1EF9"/>
    <w:rsid w:val="00BB1F9B"/>
    <w:rsid w:val="00BB495F"/>
    <w:rsid w:val="00BB5B29"/>
    <w:rsid w:val="00BC0125"/>
    <w:rsid w:val="00BC01CB"/>
    <w:rsid w:val="00BC1C0A"/>
    <w:rsid w:val="00BC61E7"/>
    <w:rsid w:val="00BC6258"/>
    <w:rsid w:val="00BC6AF8"/>
    <w:rsid w:val="00BD0534"/>
    <w:rsid w:val="00BD3BF2"/>
    <w:rsid w:val="00BD3DD0"/>
    <w:rsid w:val="00BD4860"/>
    <w:rsid w:val="00BD58EF"/>
    <w:rsid w:val="00BD671A"/>
    <w:rsid w:val="00BD6A67"/>
    <w:rsid w:val="00BD71BC"/>
    <w:rsid w:val="00BD7BAE"/>
    <w:rsid w:val="00BE03AE"/>
    <w:rsid w:val="00BE0871"/>
    <w:rsid w:val="00BE354C"/>
    <w:rsid w:val="00BE3C8A"/>
    <w:rsid w:val="00BE58E8"/>
    <w:rsid w:val="00BF2036"/>
    <w:rsid w:val="00BF6031"/>
    <w:rsid w:val="00C0022F"/>
    <w:rsid w:val="00C01B1B"/>
    <w:rsid w:val="00C038F8"/>
    <w:rsid w:val="00C105B8"/>
    <w:rsid w:val="00C10A11"/>
    <w:rsid w:val="00C10F66"/>
    <w:rsid w:val="00C110F0"/>
    <w:rsid w:val="00C13A31"/>
    <w:rsid w:val="00C15B62"/>
    <w:rsid w:val="00C24A9E"/>
    <w:rsid w:val="00C250BE"/>
    <w:rsid w:val="00C26DDF"/>
    <w:rsid w:val="00C26F69"/>
    <w:rsid w:val="00C27E27"/>
    <w:rsid w:val="00C30705"/>
    <w:rsid w:val="00C30B39"/>
    <w:rsid w:val="00C318D2"/>
    <w:rsid w:val="00C31CB1"/>
    <w:rsid w:val="00C3275E"/>
    <w:rsid w:val="00C3565A"/>
    <w:rsid w:val="00C36D5E"/>
    <w:rsid w:val="00C43A63"/>
    <w:rsid w:val="00C506CE"/>
    <w:rsid w:val="00C53C32"/>
    <w:rsid w:val="00C53D3A"/>
    <w:rsid w:val="00C57011"/>
    <w:rsid w:val="00C626B9"/>
    <w:rsid w:val="00C634D6"/>
    <w:rsid w:val="00C7087C"/>
    <w:rsid w:val="00C74E73"/>
    <w:rsid w:val="00C77F0D"/>
    <w:rsid w:val="00C80325"/>
    <w:rsid w:val="00C803DC"/>
    <w:rsid w:val="00C82206"/>
    <w:rsid w:val="00C829D9"/>
    <w:rsid w:val="00C837B4"/>
    <w:rsid w:val="00C8387A"/>
    <w:rsid w:val="00C85644"/>
    <w:rsid w:val="00C85B45"/>
    <w:rsid w:val="00C8677A"/>
    <w:rsid w:val="00C90AEC"/>
    <w:rsid w:val="00C91A8E"/>
    <w:rsid w:val="00C91D92"/>
    <w:rsid w:val="00C93317"/>
    <w:rsid w:val="00C935A7"/>
    <w:rsid w:val="00C93EBF"/>
    <w:rsid w:val="00C979F9"/>
    <w:rsid w:val="00CA065D"/>
    <w:rsid w:val="00CA0D8C"/>
    <w:rsid w:val="00CB4501"/>
    <w:rsid w:val="00CC11FD"/>
    <w:rsid w:val="00CC13C5"/>
    <w:rsid w:val="00CC46BA"/>
    <w:rsid w:val="00CC684A"/>
    <w:rsid w:val="00CC7A51"/>
    <w:rsid w:val="00CD1584"/>
    <w:rsid w:val="00CD2D12"/>
    <w:rsid w:val="00CD680D"/>
    <w:rsid w:val="00CE152A"/>
    <w:rsid w:val="00CE4EA7"/>
    <w:rsid w:val="00CE6343"/>
    <w:rsid w:val="00CE6BDA"/>
    <w:rsid w:val="00CF28B5"/>
    <w:rsid w:val="00CF32C1"/>
    <w:rsid w:val="00CF4859"/>
    <w:rsid w:val="00CF52E5"/>
    <w:rsid w:val="00CF596E"/>
    <w:rsid w:val="00CF77BC"/>
    <w:rsid w:val="00D0710D"/>
    <w:rsid w:val="00D216A3"/>
    <w:rsid w:val="00D23EF4"/>
    <w:rsid w:val="00D264DF"/>
    <w:rsid w:val="00D26D32"/>
    <w:rsid w:val="00D27816"/>
    <w:rsid w:val="00D367B0"/>
    <w:rsid w:val="00D378F1"/>
    <w:rsid w:val="00D46F73"/>
    <w:rsid w:val="00D478B7"/>
    <w:rsid w:val="00D50B46"/>
    <w:rsid w:val="00D53280"/>
    <w:rsid w:val="00D53665"/>
    <w:rsid w:val="00D63A68"/>
    <w:rsid w:val="00D63AAC"/>
    <w:rsid w:val="00D6428C"/>
    <w:rsid w:val="00D66946"/>
    <w:rsid w:val="00D66A80"/>
    <w:rsid w:val="00D7024A"/>
    <w:rsid w:val="00D70701"/>
    <w:rsid w:val="00D73640"/>
    <w:rsid w:val="00D75BFE"/>
    <w:rsid w:val="00D82328"/>
    <w:rsid w:val="00D84E25"/>
    <w:rsid w:val="00D85BA7"/>
    <w:rsid w:val="00D861ED"/>
    <w:rsid w:val="00D86479"/>
    <w:rsid w:val="00D86E16"/>
    <w:rsid w:val="00D86FDD"/>
    <w:rsid w:val="00D87633"/>
    <w:rsid w:val="00D903A6"/>
    <w:rsid w:val="00D919F5"/>
    <w:rsid w:val="00D91E7D"/>
    <w:rsid w:val="00D95B29"/>
    <w:rsid w:val="00DA3C39"/>
    <w:rsid w:val="00DA493C"/>
    <w:rsid w:val="00DA5CAF"/>
    <w:rsid w:val="00DB0190"/>
    <w:rsid w:val="00DB2F7D"/>
    <w:rsid w:val="00DB5838"/>
    <w:rsid w:val="00DC21C2"/>
    <w:rsid w:val="00DC3866"/>
    <w:rsid w:val="00DC4A2F"/>
    <w:rsid w:val="00DC4B56"/>
    <w:rsid w:val="00DC696D"/>
    <w:rsid w:val="00DD03E2"/>
    <w:rsid w:val="00DD0526"/>
    <w:rsid w:val="00DD3EE7"/>
    <w:rsid w:val="00DD6112"/>
    <w:rsid w:val="00DD6287"/>
    <w:rsid w:val="00DD6DC6"/>
    <w:rsid w:val="00DD7508"/>
    <w:rsid w:val="00DD7DC4"/>
    <w:rsid w:val="00DD7E24"/>
    <w:rsid w:val="00DE0E52"/>
    <w:rsid w:val="00DF3AD0"/>
    <w:rsid w:val="00DF6C36"/>
    <w:rsid w:val="00E001CC"/>
    <w:rsid w:val="00E01737"/>
    <w:rsid w:val="00E02427"/>
    <w:rsid w:val="00E04A5F"/>
    <w:rsid w:val="00E0614E"/>
    <w:rsid w:val="00E0642F"/>
    <w:rsid w:val="00E11E2A"/>
    <w:rsid w:val="00E1226E"/>
    <w:rsid w:val="00E1228F"/>
    <w:rsid w:val="00E1480C"/>
    <w:rsid w:val="00E15359"/>
    <w:rsid w:val="00E15C0A"/>
    <w:rsid w:val="00E161CF"/>
    <w:rsid w:val="00E203AC"/>
    <w:rsid w:val="00E23AE4"/>
    <w:rsid w:val="00E24029"/>
    <w:rsid w:val="00E254A8"/>
    <w:rsid w:val="00E31E8D"/>
    <w:rsid w:val="00E3410F"/>
    <w:rsid w:val="00E363FA"/>
    <w:rsid w:val="00E36864"/>
    <w:rsid w:val="00E40C54"/>
    <w:rsid w:val="00E41323"/>
    <w:rsid w:val="00E4149D"/>
    <w:rsid w:val="00E4273C"/>
    <w:rsid w:val="00E42E2A"/>
    <w:rsid w:val="00E43292"/>
    <w:rsid w:val="00E436F1"/>
    <w:rsid w:val="00E44CE6"/>
    <w:rsid w:val="00E513CB"/>
    <w:rsid w:val="00E52ADD"/>
    <w:rsid w:val="00E558FD"/>
    <w:rsid w:val="00E602A0"/>
    <w:rsid w:val="00E61B5B"/>
    <w:rsid w:val="00E62791"/>
    <w:rsid w:val="00E64B0F"/>
    <w:rsid w:val="00E657D1"/>
    <w:rsid w:val="00E65F24"/>
    <w:rsid w:val="00E66910"/>
    <w:rsid w:val="00E67D7A"/>
    <w:rsid w:val="00E67E4E"/>
    <w:rsid w:val="00E73516"/>
    <w:rsid w:val="00E746A2"/>
    <w:rsid w:val="00E749FF"/>
    <w:rsid w:val="00E7622E"/>
    <w:rsid w:val="00E767CD"/>
    <w:rsid w:val="00E81138"/>
    <w:rsid w:val="00E82945"/>
    <w:rsid w:val="00E83087"/>
    <w:rsid w:val="00E8332A"/>
    <w:rsid w:val="00E8764E"/>
    <w:rsid w:val="00E8789F"/>
    <w:rsid w:val="00E95122"/>
    <w:rsid w:val="00EA0AE3"/>
    <w:rsid w:val="00EA142B"/>
    <w:rsid w:val="00EA154D"/>
    <w:rsid w:val="00EA3770"/>
    <w:rsid w:val="00EA59F9"/>
    <w:rsid w:val="00EA7517"/>
    <w:rsid w:val="00EB0AB8"/>
    <w:rsid w:val="00EB263F"/>
    <w:rsid w:val="00EB3856"/>
    <w:rsid w:val="00EB4732"/>
    <w:rsid w:val="00EB621D"/>
    <w:rsid w:val="00EB6ABD"/>
    <w:rsid w:val="00EB7113"/>
    <w:rsid w:val="00EC33CD"/>
    <w:rsid w:val="00EC7B8A"/>
    <w:rsid w:val="00ED1149"/>
    <w:rsid w:val="00ED48D4"/>
    <w:rsid w:val="00EE087A"/>
    <w:rsid w:val="00EE0CB5"/>
    <w:rsid w:val="00EE1C40"/>
    <w:rsid w:val="00EE1CC1"/>
    <w:rsid w:val="00EE41CA"/>
    <w:rsid w:val="00EE5084"/>
    <w:rsid w:val="00EF517F"/>
    <w:rsid w:val="00F0069B"/>
    <w:rsid w:val="00F017E9"/>
    <w:rsid w:val="00F019A8"/>
    <w:rsid w:val="00F027A9"/>
    <w:rsid w:val="00F03C78"/>
    <w:rsid w:val="00F04630"/>
    <w:rsid w:val="00F0622B"/>
    <w:rsid w:val="00F07ABF"/>
    <w:rsid w:val="00F1239F"/>
    <w:rsid w:val="00F13C2D"/>
    <w:rsid w:val="00F16D6D"/>
    <w:rsid w:val="00F224AD"/>
    <w:rsid w:val="00F228D0"/>
    <w:rsid w:val="00F23F56"/>
    <w:rsid w:val="00F25142"/>
    <w:rsid w:val="00F26268"/>
    <w:rsid w:val="00F26FDA"/>
    <w:rsid w:val="00F308B5"/>
    <w:rsid w:val="00F31CC9"/>
    <w:rsid w:val="00F31FA0"/>
    <w:rsid w:val="00F4029A"/>
    <w:rsid w:val="00F41A1C"/>
    <w:rsid w:val="00F423D8"/>
    <w:rsid w:val="00F4488B"/>
    <w:rsid w:val="00F50D9D"/>
    <w:rsid w:val="00F532FD"/>
    <w:rsid w:val="00F539A4"/>
    <w:rsid w:val="00F5474B"/>
    <w:rsid w:val="00F56AB8"/>
    <w:rsid w:val="00F57A9B"/>
    <w:rsid w:val="00F61E65"/>
    <w:rsid w:val="00F65AD7"/>
    <w:rsid w:val="00F70643"/>
    <w:rsid w:val="00F70B01"/>
    <w:rsid w:val="00F77262"/>
    <w:rsid w:val="00F77A1B"/>
    <w:rsid w:val="00F77FC8"/>
    <w:rsid w:val="00F810E8"/>
    <w:rsid w:val="00F825A0"/>
    <w:rsid w:val="00F829DD"/>
    <w:rsid w:val="00F82C08"/>
    <w:rsid w:val="00F82C72"/>
    <w:rsid w:val="00F82CB1"/>
    <w:rsid w:val="00F83263"/>
    <w:rsid w:val="00F839F6"/>
    <w:rsid w:val="00F84582"/>
    <w:rsid w:val="00F84861"/>
    <w:rsid w:val="00F86CDE"/>
    <w:rsid w:val="00F90482"/>
    <w:rsid w:val="00F917A1"/>
    <w:rsid w:val="00F92ACE"/>
    <w:rsid w:val="00F92E04"/>
    <w:rsid w:val="00F93F09"/>
    <w:rsid w:val="00F93F21"/>
    <w:rsid w:val="00F9429E"/>
    <w:rsid w:val="00F948D7"/>
    <w:rsid w:val="00FA442D"/>
    <w:rsid w:val="00FA5397"/>
    <w:rsid w:val="00FB0076"/>
    <w:rsid w:val="00FB10BB"/>
    <w:rsid w:val="00FB1292"/>
    <w:rsid w:val="00FB2F4F"/>
    <w:rsid w:val="00FB5FE6"/>
    <w:rsid w:val="00FB62C2"/>
    <w:rsid w:val="00FB75C3"/>
    <w:rsid w:val="00FC0675"/>
    <w:rsid w:val="00FC3156"/>
    <w:rsid w:val="00FC50BF"/>
    <w:rsid w:val="00FC6495"/>
    <w:rsid w:val="00FD3A33"/>
    <w:rsid w:val="00FD59A2"/>
    <w:rsid w:val="00FD5D7D"/>
    <w:rsid w:val="00FD744E"/>
    <w:rsid w:val="00FE078A"/>
    <w:rsid w:val="00FE4C5F"/>
    <w:rsid w:val="00FE76B9"/>
    <w:rsid w:val="00FF05AC"/>
    <w:rsid w:val="00FF56F9"/>
    <w:rsid w:val="00FF581E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070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7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0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701"/>
  </w:style>
  <w:style w:type="paragraph" w:styleId="Piedepgina">
    <w:name w:val="footer"/>
    <w:basedOn w:val="Normal"/>
    <w:link w:val="PiedepginaCar"/>
    <w:uiPriority w:val="99"/>
    <w:unhideWhenUsed/>
    <w:rsid w:val="00D70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701"/>
  </w:style>
  <w:style w:type="paragraph" w:styleId="Prrafodelista">
    <w:name w:val="List Paragraph"/>
    <w:basedOn w:val="Normal"/>
    <w:uiPriority w:val="34"/>
    <w:qFormat/>
    <w:rsid w:val="00DD6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070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7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0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701"/>
  </w:style>
  <w:style w:type="paragraph" w:styleId="Piedepgina">
    <w:name w:val="footer"/>
    <w:basedOn w:val="Normal"/>
    <w:link w:val="PiedepginaCar"/>
    <w:uiPriority w:val="99"/>
    <w:unhideWhenUsed/>
    <w:rsid w:val="00D70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701"/>
  </w:style>
  <w:style w:type="paragraph" w:styleId="Prrafodelista">
    <w:name w:val="List Paragraph"/>
    <w:basedOn w:val="Normal"/>
    <w:uiPriority w:val="34"/>
    <w:qFormat/>
    <w:rsid w:val="00DD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hristojeanneclaude.net/" TargetMode="External"/><Relationship Id="rId18" Type="http://schemas.openxmlformats.org/officeDocument/2006/relationships/hyperlink" Target="http://www.boredpanda.com/paper-cutout-art-fashion-dresses-edgar-artis/" TargetMode="External"/><Relationship Id="rId26" Type="http://schemas.openxmlformats.org/officeDocument/2006/relationships/hyperlink" Target="https://www.youtube.com/watch?v=2vDzDlOWPX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ice.com/es_mx/video/disarm-pedro-reyes-convierte-armas-en-instrumentos-musical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ngelicadass.com/" TargetMode="External"/><Relationship Id="rId17" Type="http://schemas.openxmlformats.org/officeDocument/2006/relationships/hyperlink" Target="http://www.lr21.com.uy/placer/1275722-cristoph-niemann-dibujos-objetos-cotidianos" TargetMode="External"/><Relationship Id="rId25" Type="http://schemas.openxmlformats.org/officeDocument/2006/relationships/hyperlink" Target="http://vip.ucaldas.edu.co/artescenicas/downloads/artesescenicas7_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r21.com.uy/placer/1275722-cristoph-niemann-dibujos-objetos-cotidianos" TargetMode="External"/><Relationship Id="rId20" Type="http://schemas.openxmlformats.org/officeDocument/2006/relationships/hyperlink" Target="http://www.vice.com/es_mx/video/disarm-pedro-reyes-convierte-armas-en-instrumentos-musicales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hemamadoz.com/" TargetMode="External"/><Relationship Id="rId24" Type="http://schemas.openxmlformats.org/officeDocument/2006/relationships/hyperlink" Target="https://www.youtube.com/watch?v=PciPuGpwGT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ristophniemann.com/" TargetMode="External"/><Relationship Id="rId23" Type="http://schemas.openxmlformats.org/officeDocument/2006/relationships/hyperlink" Target="https://www.youtube.com/watch?v=hpfYt7vRHuY" TargetMode="External"/><Relationship Id="rId28" Type="http://schemas.openxmlformats.org/officeDocument/2006/relationships/image" Target="media/image3.tiff"/><Relationship Id="rId10" Type="http://schemas.openxmlformats.org/officeDocument/2006/relationships/hyperlink" Target="http://culturainquieta.com/es/arte/ilustracion/item/3509-el-minimalismo-y-cotidianidad-de-javier-perez.html" TargetMode="External"/><Relationship Id="rId19" Type="http://schemas.openxmlformats.org/officeDocument/2006/relationships/hyperlink" Target="http://www.lesluthiers.com/frame_instrumentos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ulturainquieta.com/es/arte/ilustracion/item/3509-el-minimalismo-y-cotidianidad-de-javier-perez.html" TargetMode="External"/><Relationship Id="rId14" Type="http://schemas.openxmlformats.org/officeDocument/2006/relationships/hyperlink" Target="http://www.pivenworld.com/" TargetMode="External"/><Relationship Id="rId22" Type="http://schemas.openxmlformats.org/officeDocument/2006/relationships/hyperlink" Target="http://www.vegetableorchestra.org/" TargetMode="External"/><Relationship Id="rId27" Type="http://schemas.openxmlformats.org/officeDocument/2006/relationships/image" Target="media/image2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2389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Santiago Pérez</cp:lastModifiedBy>
  <cp:revision>5</cp:revision>
  <dcterms:created xsi:type="dcterms:W3CDTF">2016-12-12T23:37:00Z</dcterms:created>
  <dcterms:modified xsi:type="dcterms:W3CDTF">2016-12-15T00:47:00Z</dcterms:modified>
</cp:coreProperties>
</file>