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F6B1C" w:rsidRDefault="00E00A2A" w:rsidP="00EF6B1C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798"/>
        <w:gridCol w:w="365"/>
        <w:gridCol w:w="490"/>
        <w:gridCol w:w="144"/>
        <w:gridCol w:w="937"/>
        <w:gridCol w:w="787"/>
        <w:gridCol w:w="778"/>
        <w:gridCol w:w="2124"/>
        <w:gridCol w:w="200"/>
        <w:gridCol w:w="962"/>
        <w:gridCol w:w="1849"/>
        <w:gridCol w:w="319"/>
        <w:gridCol w:w="281"/>
        <w:gridCol w:w="315"/>
        <w:gridCol w:w="1046"/>
        <w:gridCol w:w="628"/>
        <w:gridCol w:w="996"/>
        <w:gridCol w:w="859"/>
        <w:gridCol w:w="344"/>
        <w:gridCol w:w="906"/>
      </w:tblGrid>
      <w:tr w:rsidR="00E00A2A" w:rsidRPr="002C4918" w:rsidTr="00F72A9F">
        <w:trPr>
          <w:trHeight w:val="153"/>
        </w:trPr>
        <w:tc>
          <w:tcPr>
            <w:tcW w:w="732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496BE8D" wp14:editId="4618F419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3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F72A9F">
        <w:trPr>
          <w:trHeight w:val="88"/>
        </w:trPr>
        <w:tc>
          <w:tcPr>
            <w:tcW w:w="529" w:type="pct"/>
            <w:gridSpan w:val="3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50" w:type="pct"/>
            <w:gridSpan w:val="10"/>
            <w:shd w:val="clear" w:color="auto" w:fill="auto"/>
            <w:noWrap/>
            <w:hideMark/>
          </w:tcPr>
          <w:p w:rsidR="00E00A2A" w:rsidRPr="00D324CB" w:rsidRDefault="00D324C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994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D324CB"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</w:tr>
      <w:tr w:rsidR="00E00A2A" w:rsidRPr="002C4918" w:rsidTr="00F72A9F">
        <w:trPr>
          <w:trHeight w:val="217"/>
        </w:trPr>
        <w:tc>
          <w:tcPr>
            <w:tcW w:w="529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1" w:type="pct"/>
            <w:gridSpan w:val="18"/>
            <w:shd w:val="clear" w:color="auto" w:fill="auto"/>
            <w:noWrap/>
            <w:hideMark/>
          </w:tcPr>
          <w:p w:rsidR="00E00A2A" w:rsidRPr="00EF6B1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636D11" w:rsidRPr="00EF6B1C">
              <w:rPr>
                <w:rFonts w:ascii="Calibri" w:hAnsi="Calibri" w:cs="Calibri"/>
                <w:lang w:val="es-ES"/>
              </w:rPr>
              <w:t>LIC. SANTIAGO PÉREZ F.</w:t>
            </w:r>
          </w:p>
        </w:tc>
      </w:tr>
      <w:tr w:rsidR="00E00A2A" w:rsidRPr="002C4918" w:rsidTr="00F72A9F">
        <w:trPr>
          <w:trHeight w:val="388"/>
        </w:trPr>
        <w:tc>
          <w:tcPr>
            <w:tcW w:w="529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11498A">
              <w:rPr>
                <w:rFonts w:ascii="Calibri" w:hAnsi="Calibri" w:cs="Calibri"/>
                <w:lang w:val="es-ES"/>
              </w:rPr>
              <w:t xml:space="preserve">DECIMO </w:t>
            </w:r>
            <w:r w:rsidR="00395C4C">
              <w:rPr>
                <w:rFonts w:ascii="Calibri" w:hAnsi="Calibri" w:cs="Calibri"/>
                <w:lang w:val="es-ES"/>
              </w:rPr>
              <w:t>A-B-C-D</w:t>
            </w:r>
            <w:r w:rsidR="0011498A"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824A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BASICA SUPERIOR  4</w:t>
            </w:r>
            <w:r w:rsidR="00D324CB" w:rsidRPr="00D324CB">
              <w:rPr>
                <w:rFonts w:ascii="Calibri" w:hAnsi="Calibri" w:cs="Calibri"/>
                <w:lang w:val="es-ES"/>
              </w:rPr>
              <w:t>to NIVEL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C04165">
            <w:pPr>
              <w:tabs>
                <w:tab w:val="left" w:pos="924"/>
                <w:tab w:val="left" w:pos="969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  <w:r w:rsidR="00C04165">
              <w:rPr>
                <w:rFonts w:ascii="Calibri" w:hAnsi="Calibri" w:cs="Calibri"/>
                <w:b/>
                <w:bCs/>
                <w:lang w:val="es-ES"/>
              </w:rPr>
              <w:tab/>
            </w:r>
          </w:p>
        </w:tc>
      </w:tr>
      <w:tr w:rsidR="00E00A2A" w:rsidRPr="002C4918" w:rsidTr="00F72A9F">
        <w:trPr>
          <w:trHeight w:val="518"/>
        </w:trPr>
        <w:tc>
          <w:tcPr>
            <w:tcW w:w="412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5" w:type="pct"/>
            <w:gridSpan w:val="6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D324CB" w:rsidRPr="002C4918" w:rsidTr="00F72A9F">
        <w:trPr>
          <w:trHeight w:val="297"/>
        </w:trPr>
        <w:tc>
          <w:tcPr>
            <w:tcW w:w="412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 xml:space="preserve">2 HORAS 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>40 SEMANAS</w:t>
            </w:r>
          </w:p>
        </w:tc>
        <w:tc>
          <w:tcPr>
            <w:tcW w:w="2145" w:type="pct"/>
            <w:gridSpan w:val="6"/>
            <w:shd w:val="clear" w:color="auto" w:fill="auto"/>
          </w:tcPr>
          <w:p w:rsidR="00D324CB" w:rsidRDefault="00D324CB" w:rsidP="00D324CB">
            <w:pPr>
              <w:spacing w:after="0"/>
            </w:pPr>
            <w:r>
              <w:t>2 SEMANAS DE DIAGNÓSTICO Y NIVELACIÓN</w:t>
            </w:r>
          </w:p>
          <w:p w:rsidR="00D324CB" w:rsidRDefault="00D324CB" w:rsidP="00D324CB">
            <w:pPr>
              <w:spacing w:after="0"/>
            </w:pPr>
            <w:r>
              <w:t>2 SEMANAS DE EXÁMENES QUIMESTRALES</w:t>
            </w:r>
          </w:p>
          <w:p w:rsidR="00D324CB" w:rsidRPr="00234F7F" w:rsidRDefault="00D324CB" w:rsidP="00D324CB">
            <w:pPr>
              <w:spacing w:after="0"/>
            </w:pPr>
            <w:r>
              <w:t>2 SEMANAS DE IMPREVISTO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36</w:t>
            </w:r>
            <w:r w:rsidR="006F36B0">
              <w:t xml:space="preserve">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72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C04165" w:rsidRPr="002C4918" w:rsidTr="00C04165">
        <w:trPr>
          <w:trHeight w:val="294"/>
        </w:trPr>
        <w:tc>
          <w:tcPr>
            <w:tcW w:w="2213" w:type="pct"/>
            <w:gridSpan w:val="9"/>
            <w:shd w:val="clear" w:color="auto" w:fill="auto"/>
            <w:noWrap/>
            <w:hideMark/>
          </w:tcPr>
          <w:p w:rsidR="00C04165" w:rsidRP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t>Objetivos del área: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OG.ECA.1. Valorar las posibilidades y limitaciones de materiales, herramientas y técnicas de diferentes lenguajes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 xml:space="preserve">artísticos en procesos de interpretación y/o creación de producciones </w:t>
            </w:r>
            <w:r w:rsidRPr="00636D11">
              <w:rPr>
                <w:rFonts w:cs="Gotham-Light"/>
                <w:sz w:val="18"/>
                <w:szCs w:val="18"/>
              </w:rPr>
              <w:lastRenderedPageBreak/>
              <w:t>propias.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OG.ECA.2. Respetar y valorar el patrimonio cultural tangible e intangible,</w:t>
            </w:r>
            <w:r>
              <w:rPr>
                <w:rFonts w:cs="Gotham-Light"/>
                <w:sz w:val="18"/>
                <w:szCs w:val="18"/>
              </w:rPr>
              <w:t xml:space="preserve"> propio y de otros pueblos, como </w:t>
            </w:r>
            <w:r w:rsidRPr="00636D11">
              <w:rPr>
                <w:rFonts w:cs="Gotham-Light"/>
                <w:sz w:val="18"/>
                <w:szCs w:val="18"/>
              </w:rPr>
              <w:t>resultado de la participación en procesos de investigación, observación y análisis de sus características, y así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contribuir a su conservación y renovación.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OG.ECA.3. Considerar el papel que desempeñan los conocimientos y habilidades artísticos en la vida personal y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laboral, y explicar sus funciones en el desempeño de distintas profesiones.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OG.ECA.4. Asumir distintos roles y responsabilidades en proyectos de interpretación y/o creación colectiva, y usar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argumentos fundamentados en la toma de decisiones, para llegar a acuerdos que posibiliten su consecución.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OG.ECA.5. Apreciar de manera sensible y crítica los productos del arte y la cultura, para valorarlos y actuar, como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público, de manera personal, informada y comprometida.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OG.ECA.6. Utilizar medios audiovisuales y tecnologías digitales para el conocimiento, el disfrute y la producción de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arte y cultura.</w:t>
            </w:r>
          </w:p>
          <w:p w:rsidR="00C04165" w:rsidRPr="00636D11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OG.ECA.7. Crear productos artísticos que expresen visiones propias, sensibles e innovadoras, mediante el empleo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consciente de elementos y principios del arte.</w:t>
            </w:r>
          </w:p>
          <w:p w:rsidR="00C04165" w:rsidRPr="00164C3F" w:rsidRDefault="00C04165" w:rsidP="00636D11">
            <w:pPr>
              <w:rPr>
                <w:rFonts w:cs="Gotham-Light"/>
                <w:sz w:val="18"/>
                <w:szCs w:val="18"/>
              </w:rPr>
            </w:pPr>
            <w:r w:rsidRPr="00636D11">
              <w:rPr>
                <w:rFonts w:cs="Gotham-Light"/>
                <w:sz w:val="18"/>
                <w:szCs w:val="18"/>
              </w:rPr>
              <w:t>OG.ECA.8. Explorar su mundo interior para ser más consciente de las ideas y emociones que suscitan las distintas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producciones culturales y artísticas, y las que pueden expresar en sus propias creaciones, manifestándolas con</w:t>
            </w:r>
            <w:r>
              <w:rPr>
                <w:rFonts w:cs="Gotham-Light"/>
                <w:sz w:val="18"/>
                <w:szCs w:val="18"/>
              </w:rPr>
              <w:t xml:space="preserve"> </w:t>
            </w:r>
            <w:r w:rsidRPr="00636D11">
              <w:rPr>
                <w:rFonts w:cs="Gotham-Light"/>
                <w:sz w:val="18"/>
                <w:szCs w:val="18"/>
              </w:rPr>
              <w:t>convicción y conciencia.</w:t>
            </w:r>
          </w:p>
          <w:p w:rsidR="00C04165" w:rsidRPr="00164C3F" w:rsidRDefault="00C04165" w:rsidP="00D324CB">
            <w:pPr>
              <w:rPr>
                <w:rFonts w:cs="Gotham-Light"/>
                <w:sz w:val="18"/>
                <w:szCs w:val="18"/>
              </w:rPr>
            </w:pPr>
          </w:p>
          <w:p w:rsidR="00C04165" w:rsidRDefault="00C04165" w:rsidP="00D324CB">
            <w:pPr>
              <w:rPr>
                <w:rFonts w:cs="Gotham-Light"/>
                <w:sz w:val="18"/>
                <w:szCs w:val="18"/>
              </w:rPr>
            </w:pPr>
          </w:p>
          <w:p w:rsidR="00C04165" w:rsidRPr="00164C3F" w:rsidRDefault="00C04165" w:rsidP="00D324CB">
            <w:pPr>
              <w:rPr>
                <w:rFonts w:cs="Gotham-Light"/>
                <w:sz w:val="18"/>
                <w:szCs w:val="18"/>
              </w:rPr>
            </w:pPr>
          </w:p>
        </w:tc>
        <w:tc>
          <w:tcPr>
            <w:tcW w:w="2787" w:type="pct"/>
            <w:gridSpan w:val="12"/>
            <w:shd w:val="clear" w:color="auto" w:fill="auto"/>
            <w:noWrap/>
            <w:hideMark/>
          </w:tcPr>
          <w:p w:rsidR="00C04165" w:rsidRDefault="00C04165" w:rsidP="00636D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Objetivos del grado/curso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 xml:space="preserve">O.ECA.4.1. Comparar las posibilidades que ofrecen diversos materiales y técnicas de los diferentes lenguajes artísticos, en procesos de interpretación y/o creación </w:t>
            </w:r>
            <w:r w:rsidRPr="00DD14E7">
              <w:rPr>
                <w:sz w:val="24"/>
                <w:szCs w:val="24"/>
              </w:rPr>
              <w:lastRenderedPageBreak/>
              <w:t>individual y colectiva.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O.ECA.4.2. Participar en la renovación del patrimonio cultural, tangible e intangible, mediante la creación de productos culturales y artísticos en los que se mezclan elementos de lo ancestral y lo contemporáneo.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O.ECA.4.3. Explicar el papel que desempeñan los conocimientos y las habilidades artísticas en la vida de las personas, como recursos para el ocio y el ejercicio de distintas profesiones.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O.ECA.4.4. Participar en proyectos de creación colectiva demostrando respeto por las ideas y formas de expresión, propias y ajenas, y tomar conciencia, como miembro del grupo, del enriquecimiento que se produce con las aportaciones de los demás.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O.ECA.4.5. Reconocer algunas características significativas de eventos culturales y obras artísticas de distintos estilos, y utilizar la terminología apropiada para describirlos y comentarlos.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O.ECA.4.6. Utilizar algunos medios audiovisuales y tecnologías digitales para el conocimiento, producción y disfrute del arte y la cultura.</w:t>
            </w:r>
          </w:p>
          <w:p w:rsid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DD14E7">
              <w:rPr>
                <w:sz w:val="24"/>
                <w:szCs w:val="24"/>
              </w:rPr>
              <w:t>O.ECA.4.7. Utilizar las posibilidades del cuerpo, la imagen y el sonido como recursos para expresar ideas y sentimientos, enriqueciendo sus posibilidades de comunicación, con respeto por las distintas formas de expresión, y autoconfianza en las producciones propias.</w:t>
            </w:r>
          </w:p>
          <w:p w:rsidR="00C04165" w:rsidRPr="00C04165" w:rsidRDefault="00C04165" w:rsidP="00C041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DD14E7">
              <w:rPr>
                <w:sz w:val="24"/>
                <w:szCs w:val="24"/>
              </w:rPr>
              <w:t>O.ECA.4.8. Exponer ideas, sentimientos y puntos de vista personales sobre distintas manifestaciones culturales y artísticas, propias y ajenas.</w:t>
            </w:r>
          </w:p>
        </w:tc>
      </w:tr>
      <w:tr w:rsidR="00E00A2A" w:rsidRPr="002C4918" w:rsidTr="00C04165">
        <w:trPr>
          <w:trHeight w:val="231"/>
        </w:trPr>
        <w:tc>
          <w:tcPr>
            <w:tcW w:w="2213" w:type="pct"/>
            <w:gridSpan w:val="9"/>
            <w:shd w:val="clear" w:color="auto" w:fill="auto"/>
          </w:tcPr>
          <w:p w:rsidR="00E00A2A" w:rsidRPr="002C4918" w:rsidRDefault="00E00A2A" w:rsidP="009F0D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787" w:type="pct"/>
            <w:gridSpan w:val="12"/>
            <w:shd w:val="clear" w:color="auto" w:fill="auto"/>
          </w:tcPr>
          <w:p w:rsidR="00CB51FE" w:rsidRPr="00164C3F" w:rsidRDefault="00CB51FE" w:rsidP="00CB51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CB51FE" w:rsidRPr="00164C3F" w:rsidRDefault="00CB51FE" w:rsidP="00CB51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I.2. Sabemos comunicarnos de manera clara en nuestra lengua y en otras, utilizamos varios lenguajes como el </w:t>
            </w: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lastRenderedPageBreak/>
              <w:t>numérico, el digital, el artístico y el corporal; asumimos con responsabilidad nuestros discursos.</w:t>
            </w:r>
          </w:p>
          <w:p w:rsidR="00636D11" w:rsidRPr="002C4918" w:rsidRDefault="00CB51FE" w:rsidP="00CB51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S.2. Construimos nuestra identidad nacional en busca de un mundo pacífico y valoramos nuestra </w:t>
            </w:r>
            <w:proofErr w:type="spellStart"/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multi-culturalidad</w:t>
            </w:r>
            <w:proofErr w:type="spellEnd"/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y multietnicidad, respetando las identidades de otras personas y pueblos.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F72A9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290" w:type="pct"/>
            <w:shd w:val="clear" w:color="auto" w:fill="auto"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C75FAF" w:rsidTr="00F72A9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AE1B49" w:rsidRDefault="00AE1B49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E1B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INSTALACIONES ARTÍSTICAS.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6165F3" w:rsidRPr="006165F3" w:rsidRDefault="006165F3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•Buscar,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organizar y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presentar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información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sobre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instalaciones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artísticas.</w:t>
            </w:r>
          </w:p>
          <w:p w:rsidR="006165F3" w:rsidRPr="006165F3" w:rsidRDefault="006165F3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•Describir,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analizar y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comentar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="00C04165">
              <w:rPr>
                <w:rFonts w:cs="Calibri"/>
                <w:bCs/>
                <w:sz w:val="18"/>
                <w:szCs w:val="18"/>
                <w:lang w:val="es-ES"/>
              </w:rPr>
              <w:t xml:space="preserve">sobre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instalaciones de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distintas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características.</w:t>
            </w:r>
          </w:p>
          <w:p w:rsidR="006165F3" w:rsidRPr="006165F3" w:rsidRDefault="006165F3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•Seleccionar los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materiales y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recursos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tecnológicos más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adecuados para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la creación de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instalaciones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visuales, sonoras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o audiovisuales.</w:t>
            </w:r>
          </w:p>
          <w:p w:rsidR="006165F3" w:rsidRPr="006165F3" w:rsidRDefault="006165F3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•Crear narrativas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visuales y/o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audiovisuales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que muestren la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intervención de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distintos espacios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en la creación de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instalaciones.</w:t>
            </w:r>
          </w:p>
          <w:p w:rsidR="006165F3" w:rsidRPr="00C75FAF" w:rsidRDefault="006165F3" w:rsidP="006165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•Reflexionar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sobre los pasos y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el resultado del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propio proceso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creativo,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individual o</w:t>
            </w:r>
            <w:r w:rsidR="00CB51FE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6165F3">
              <w:rPr>
                <w:rFonts w:cs="Calibri"/>
                <w:bCs/>
                <w:sz w:val="18"/>
                <w:szCs w:val="18"/>
                <w:lang w:val="es-ES"/>
              </w:rPr>
              <w:t>colectivo.</w:t>
            </w:r>
          </w:p>
        </w:tc>
        <w:tc>
          <w:tcPr>
            <w:tcW w:w="993" w:type="pct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0"/>
            </w:tblGrid>
            <w:tr w:rsidR="005416C9" w:rsidRPr="008F41AC" w:rsidTr="00131A69">
              <w:trPr>
                <w:trHeight w:val="196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196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DC7164" w:rsidRDefault="00DC7164" w:rsidP="0010716C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ECA.4.1.15. Elaborar y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exponer presentaciones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relacionadas con obras,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creadores y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Manifestaciones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Artísticas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contemporáneas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(pintura, música,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arquitectura, escultura,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ilustración, novela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gráfica, fotografía,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instalaciones, artesanías,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tecnología), en las que se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atienda a la coherencia y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a la adecuada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organización de la</w:t>
                  </w:r>
                </w:p>
                <w:p w:rsidR="00DC7164" w:rsidRPr="00DC7164" w:rsidRDefault="00A95832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Información</w:t>
                  </w:r>
                  <w:r w:rsidR="00DC7164"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.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ECA.4.2.7. Diseñar y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realizar una instalación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colectiva partiendo de la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reflexión crítica y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creativa sobre el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significado, usos,</w:t>
                  </w:r>
                </w:p>
                <w:p w:rsidR="00DC7164" w:rsidRPr="00DC7164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recuerdos o experiencias</w:t>
                  </w:r>
                </w:p>
                <w:p w:rsidR="005416C9" w:rsidRPr="008F41AC" w:rsidRDefault="00DC7164" w:rsidP="00DC7164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proofErr w:type="gramStart"/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de</w:t>
                  </w:r>
                  <w:proofErr w:type="gramEnd"/>
                  <w:r w:rsidRPr="00DC7164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 xml:space="preserve"> un espacio de la</w:t>
                  </w:r>
                  <w:r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 xml:space="preserve"> escuela.</w:t>
                  </w: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lastRenderedPageBreak/>
                    <w:t>ECA.4.3.9. Indagar sobre</w:t>
                  </w:r>
                </w:p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la obra de creadores que</w:t>
                  </w:r>
                </w:p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realizan instalaciones</w:t>
                  </w:r>
                </w:p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artísticas valiéndose</w:t>
                  </w:r>
                </w:p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recursos tecnológicos</w:t>
                  </w:r>
                </w:p>
                <w:p w:rsidR="00A95832" w:rsidRPr="00A95832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(por ejemplo, Paloma</w:t>
                  </w:r>
                </w:p>
                <w:p w:rsidR="00A95832" w:rsidRPr="000D674B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val="es-ES" w:eastAsia="es-ES"/>
                    </w:rPr>
                  </w:pPr>
                  <w:r w:rsidRPr="000D674B">
                    <w:rPr>
                      <w:rFonts w:ascii="Calibri" w:eastAsia="Calibri" w:hAnsi="Calibri" w:cs="Arial"/>
                      <w:sz w:val="18"/>
                      <w:szCs w:val="20"/>
                      <w:lang w:val="es-ES" w:eastAsia="es-ES"/>
                    </w:rPr>
                    <w:t xml:space="preserve">Muñoz, </w:t>
                  </w:r>
                  <w:proofErr w:type="spellStart"/>
                  <w:r w:rsidRPr="000D674B">
                    <w:rPr>
                      <w:rFonts w:ascii="Calibri" w:eastAsia="Calibri" w:hAnsi="Calibri" w:cs="Arial"/>
                      <w:sz w:val="18"/>
                      <w:szCs w:val="20"/>
                      <w:lang w:val="es-ES" w:eastAsia="es-ES"/>
                    </w:rPr>
                    <w:t>Zimoun</w:t>
                  </w:r>
                  <w:proofErr w:type="spellEnd"/>
                  <w:r w:rsidRPr="000D674B">
                    <w:rPr>
                      <w:rFonts w:ascii="Calibri" w:eastAsia="Calibri" w:hAnsi="Calibri" w:cs="Arial"/>
                      <w:sz w:val="18"/>
                      <w:szCs w:val="20"/>
                      <w:lang w:val="es-ES" w:eastAsia="es-ES"/>
                    </w:rPr>
                    <w:t>,</w:t>
                  </w:r>
                </w:p>
                <w:p w:rsidR="00A95832" w:rsidRPr="00C04165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</w:pPr>
                  <w:proofErr w:type="spellStart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Berndnaut</w:t>
                  </w:r>
                  <w:proofErr w:type="spellEnd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 xml:space="preserve"> </w:t>
                  </w:r>
                  <w:proofErr w:type="spellStart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Smilde</w:t>
                  </w:r>
                  <w:proofErr w:type="spellEnd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,</w:t>
                  </w:r>
                </w:p>
                <w:p w:rsidR="00A95832" w:rsidRPr="00C04165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</w:pPr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 xml:space="preserve">Yannick </w:t>
                  </w:r>
                  <w:proofErr w:type="spellStart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Jacquet</w:t>
                  </w:r>
                  <w:proofErr w:type="spellEnd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, Fred</w:t>
                  </w:r>
                </w:p>
                <w:p w:rsidR="00A95832" w:rsidRPr="00C04165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</w:pPr>
                  <w:proofErr w:type="spellStart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>Penelle</w:t>
                  </w:r>
                  <w:proofErr w:type="spellEnd"/>
                  <w:r w:rsidRPr="00C04165">
                    <w:rPr>
                      <w:rFonts w:ascii="Calibri" w:eastAsia="Calibri" w:hAnsi="Calibri" w:cs="Arial"/>
                      <w:sz w:val="18"/>
                      <w:szCs w:val="20"/>
                      <w:lang w:val="en-US" w:eastAsia="es-ES"/>
                    </w:rPr>
                    <w:t xml:space="preserve"> o Pamela</w:t>
                  </w:r>
                </w:p>
                <w:p w:rsidR="005416C9" w:rsidRPr="008F41AC" w:rsidRDefault="00A95832" w:rsidP="00A95832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  <w:r w:rsidRPr="00A95832"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  <w:t>Pazmiño).</w:t>
                  </w: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21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ind w:left="20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DC7164" w:rsidRPr="008F41AC" w:rsidTr="00131A69">
              <w:trPr>
                <w:trHeight w:val="218"/>
              </w:trPr>
              <w:tc>
                <w:tcPr>
                  <w:tcW w:w="1900" w:type="dxa"/>
                  <w:gridSpan w:val="2"/>
                  <w:shd w:val="clear" w:color="auto" w:fill="auto"/>
                  <w:vAlign w:val="bottom"/>
                </w:tcPr>
                <w:p w:rsidR="00DC7164" w:rsidRPr="008F41AC" w:rsidRDefault="00DC7164" w:rsidP="00DC7164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04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DC7164" w:rsidRDefault="005416C9" w:rsidP="00131A69">
                  <w:pPr>
                    <w:spacing w:after="0" w:line="203" w:lineRule="exact"/>
                    <w:rPr>
                      <w:rFonts w:ascii="Calibri" w:eastAsia="Calibri" w:hAnsi="Calibri" w:cs="Arial"/>
                      <w:color w:val="000000" w:themeColor="text1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18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A95832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18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18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18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218" w:lineRule="exac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21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5416C9" w:rsidRPr="008F41AC" w:rsidRDefault="005416C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  <w:tr w:rsidR="005416C9" w:rsidRPr="008F41AC" w:rsidTr="00131A69">
              <w:trPr>
                <w:gridAfter w:val="1"/>
                <w:wAfter w:w="20" w:type="dxa"/>
                <w:trHeight w:val="233"/>
              </w:trPr>
              <w:tc>
                <w:tcPr>
                  <w:tcW w:w="1880" w:type="dxa"/>
                  <w:shd w:val="clear" w:color="auto" w:fill="auto"/>
                  <w:vAlign w:val="bottom"/>
                </w:tcPr>
                <w:p w:rsidR="00AE1B49" w:rsidRPr="008F41AC" w:rsidRDefault="00AE1B49" w:rsidP="00131A69">
                  <w:pPr>
                    <w:spacing w:after="0" w:line="0" w:lineRule="atLeast"/>
                    <w:rPr>
                      <w:rFonts w:ascii="Calibri" w:eastAsia="Calibri" w:hAnsi="Calibri" w:cs="Arial"/>
                      <w:sz w:val="18"/>
                      <w:szCs w:val="20"/>
                      <w:lang w:eastAsia="es-ES"/>
                    </w:rPr>
                  </w:pPr>
                </w:p>
              </w:tc>
            </w:tr>
          </w:tbl>
          <w:p w:rsidR="00E00A2A" w:rsidRPr="00C75FAF" w:rsidRDefault="00E00A2A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B25906" w:rsidRDefault="00816ED4" w:rsidP="005416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Indagar y observar </w:t>
            </w:r>
            <w:r w:rsidR="00F72A9F"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 w:rsidR="00B25906"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="00F72A9F"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B25906" w:rsidRDefault="00B25906" w:rsidP="005416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="00F72A9F"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 w:rsidR="00F72A9F">
              <w:t xml:space="preserve"> </w:t>
            </w:r>
            <w:r w:rsidR="00F72A9F"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F72A9F" w:rsidRPr="00C75FAF" w:rsidRDefault="00B25906" w:rsidP="005416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="00F72A9F" w:rsidRPr="00F72A9F">
              <w:rPr>
                <w:rFonts w:cs="Calibri"/>
                <w:bCs/>
                <w:sz w:val="18"/>
                <w:szCs w:val="18"/>
                <w:lang w:val="es-ES"/>
              </w:rPr>
              <w:t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8500C4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CE.ECA.4.1. Reconoce artistas y obras del Ecuador y del ámbito internacional, y utiliza sus conocimientos y habilidades perceptivas y comunicativas para describirlos y expresar puntos de vista. </w:t>
            </w:r>
          </w:p>
          <w:p w:rsidR="00F72A9F" w:rsidRPr="00F72A9F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I.ECA.4.1.1. Observa con cierta autonomía manifestaciones culturales y artísticas, y expresa las características de lo observado y sus puntos de vista en situaciones </w:t>
            </w:r>
            <w:r w:rsidR="008500C4">
              <w:rPr>
                <w:rFonts w:cs="Calibri"/>
                <w:bCs/>
                <w:sz w:val="18"/>
                <w:szCs w:val="18"/>
                <w:lang w:val="es-ES"/>
              </w:rPr>
              <w:t xml:space="preserve">de diálogo. (I.3., S.1., S.3.) </w:t>
            </w:r>
          </w:p>
          <w:p w:rsidR="008500C4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CE.ECA.4.2. Indaga sobre artistas, obras y manifestaciones culturales, analizando algunos de los factores históricos o sociales que los rodean; organiza y presenta la información usando diferentes formatos. </w:t>
            </w:r>
          </w:p>
          <w:p w:rsidR="008500C4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I.ECA.4.2.1. Utiliza técnicas de búsqueda y organización de la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información, métodos sencillos de investigación, técnicas de entrevista y otros procedimientos adecuados para adquirir datos relevantes relacionados con distintas formas de expresión artística y cultural. </w:t>
            </w:r>
          </w:p>
          <w:p w:rsidR="008500C4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CE.ECA.4.3. Identifica y describe las interacciones que se producen entre las distintas formas de expresión artística en performances, representaciones teatrales, instalaciones y otras manifestaciones, y utiliza esos conocimientos en creaciones propias. </w:t>
            </w:r>
          </w:p>
          <w:p w:rsidR="00E00A2A" w:rsidRPr="00C75FAF" w:rsidRDefault="00F72A9F" w:rsidP="00F72A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I.ECA.4.3.1. Observa y explica las principales características de formas de expresión artística contemporánea, en las que intervienen distintos lenguajes (performances, instalaciones, representaciones teatrales, etc.). I.ECA.4.3.2. Aplica los conocimientos sobre instalaciones y performance en procesos de creación colectiva.</w:t>
            </w:r>
          </w:p>
        </w:tc>
        <w:tc>
          <w:tcPr>
            <w:tcW w:w="290" w:type="pct"/>
            <w:shd w:val="clear" w:color="auto" w:fill="auto"/>
          </w:tcPr>
          <w:p w:rsidR="00E00A2A" w:rsidRPr="00C75FAF" w:rsidRDefault="00CD26A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1B0956" w:rsidRPr="00C75FAF" w:rsidTr="00F72A9F">
        <w:trPr>
          <w:trHeight w:val="278"/>
        </w:trPr>
        <w:tc>
          <w:tcPr>
            <w:tcW w:w="156" w:type="pct"/>
            <w:shd w:val="clear" w:color="auto" w:fill="auto"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0956" w:rsidRDefault="001B0956" w:rsidP="001B0956">
            <w:pPr>
              <w:spacing w:line="0" w:lineRule="atLeast"/>
              <w:ind w:left="100"/>
            </w:pPr>
            <w:r>
              <w:t>Días de teatro</w:t>
            </w:r>
          </w:p>
          <w:p w:rsidR="00B87D1B" w:rsidRDefault="00B87D1B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43A2A" w:rsidRDefault="00A43A2A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1B0956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Identificar cada una de las representaciones teatrales existentes en la historia.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esquemas representativos en la representación de personajes que intervienen en teatro.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pequeños fragmentos de teatro para dramatizar.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Pr="00C75FAF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1B0956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lastRenderedPageBreak/>
              <w:t>ECA.4.2.2.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Realizar representaciones teatrales inspiradas en poemas o cuentos previamente seleccionados por sus posibilidades dramáticas y por la intervención de varios personajes.</w:t>
            </w: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745D9" w:rsidRDefault="009745D9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t>ECA.4.2.3.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Participar en intercambios de opiniones e impresiones suscitadas por la observación de personajes que intervienen o están representados en obras artísticas.</w:t>
            </w: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t>ECA.4.2.5.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Participar activamente en la preparación y puesta en escena de una representación de danza, expresión corporal, teatro, música, títeres, etc. o en el rodaje de una pequeña producción audiovisual, responsabilizándose del rol elegido o asignado.</w:t>
            </w:r>
          </w:p>
          <w:p w:rsidR="00A43A2A" w:rsidRPr="00C75FAF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Indagar y observar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>
              <w:t xml:space="preserve">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1B0956" w:rsidRPr="00B67D0B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F533EC" w:rsidRDefault="00F533EC" w:rsidP="00F533E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CE.ECA.4.4.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Utiliza técnicas y recursos de los distintos lenguajes artísticos en la elaboración de producciones originales</w:t>
            </w:r>
          </w:p>
          <w:p w:rsidR="00F533EC" w:rsidRDefault="00F533EC" w:rsidP="00F533E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en la transformación o remezcla de creaciones preexistentes, y crea diarios personales o portafolios que</w:t>
            </w:r>
          </w:p>
          <w:p w:rsidR="001B0956" w:rsidRDefault="00F533EC" w:rsidP="00F533E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recopilen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de manera ordenada la propia trayectoria artística.</w:t>
            </w:r>
          </w:p>
          <w:p w:rsidR="00F533EC" w:rsidRDefault="00F533EC" w:rsidP="00F533E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533EC">
              <w:rPr>
                <w:rFonts w:cs="Calibri"/>
                <w:bCs/>
                <w:sz w:val="18"/>
                <w:szCs w:val="18"/>
                <w:lang w:val="es-ES"/>
              </w:rPr>
              <w:t xml:space="preserve">I.ECA.4.4.1. Aplica técnicas,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recursos y convenciones básicos </w:t>
            </w:r>
            <w:r w:rsidRPr="00F533EC">
              <w:rPr>
                <w:rFonts w:cs="Calibri"/>
                <w:bCs/>
                <w:sz w:val="18"/>
                <w:szCs w:val="18"/>
                <w:lang w:val="es-ES"/>
              </w:rPr>
              <w:t xml:space="preserve">de los distintos lenguajes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artísticos en la representación </w:t>
            </w:r>
            <w:r w:rsidRPr="00F533EC">
              <w:rPr>
                <w:rFonts w:cs="Calibri"/>
                <w:bCs/>
                <w:sz w:val="18"/>
                <w:szCs w:val="18"/>
                <w:lang w:val="es-ES"/>
              </w:rPr>
              <w:t>de la figura humana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, en representaciones teatrales </w:t>
            </w:r>
            <w:r w:rsidRPr="00F533EC">
              <w:rPr>
                <w:rFonts w:cs="Calibri"/>
                <w:bCs/>
                <w:sz w:val="18"/>
                <w:szCs w:val="18"/>
                <w:lang w:val="es-ES"/>
              </w:rPr>
              <w:t xml:space="preserve">inspiradas en poemas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 cuentos, en monólogos o en la </w:t>
            </w:r>
            <w:r w:rsidRPr="00F533EC">
              <w:rPr>
                <w:rFonts w:cs="Calibri"/>
                <w:bCs/>
                <w:sz w:val="18"/>
                <w:szCs w:val="18"/>
                <w:lang w:val="es-ES"/>
              </w:rPr>
              <w:t>creación de planos y maquetas. (J.4., I.4.).</w:t>
            </w:r>
          </w:p>
          <w:p w:rsidR="009745D9" w:rsidRDefault="009745D9" w:rsidP="00F533E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745D9" w:rsidRDefault="009745D9" w:rsidP="009745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745D9">
              <w:rPr>
                <w:rFonts w:cs="Calibri"/>
                <w:bCs/>
                <w:sz w:val="18"/>
                <w:szCs w:val="18"/>
                <w:lang w:val="es-ES"/>
              </w:rPr>
              <w:t xml:space="preserve">CE.ECA.4.1. Reconoce artistas y obras del Ecuador y del ámbito internacional, y utiliza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sus conocimientos y habilidades </w:t>
            </w:r>
            <w:r w:rsidRPr="009745D9">
              <w:rPr>
                <w:rFonts w:cs="Calibri"/>
                <w:bCs/>
                <w:sz w:val="18"/>
                <w:szCs w:val="18"/>
                <w:lang w:val="es-ES"/>
              </w:rPr>
              <w:t>perceptivas y comunicativas para describirlos y expresar puntos de vista.</w:t>
            </w:r>
          </w:p>
          <w:p w:rsidR="009745D9" w:rsidRPr="009745D9" w:rsidRDefault="009745D9" w:rsidP="009745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8D15F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I.ECA.4.1.1. Observa con cierta autonomía </w:t>
            </w:r>
            <w:r w:rsidRPr="008D15F0">
              <w:rPr>
                <w:rFonts w:ascii="Calibri" w:hAnsi="Calibri" w:cs="Calibri"/>
                <w:sz w:val="24"/>
                <w:szCs w:val="24"/>
                <w:lang w:val="es-ES"/>
              </w:rPr>
              <w:lastRenderedPageBreak/>
              <w:t>manifestaciones culturales y artísticas, y expresa las características de lo observado y sus puntos de vista en situaciones de diálogo.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Pr="008D15F0">
              <w:rPr>
                <w:rFonts w:ascii="Calibri" w:hAnsi="Calibri" w:cs="Calibri"/>
                <w:sz w:val="24"/>
                <w:szCs w:val="24"/>
                <w:lang w:val="es-ES"/>
              </w:rPr>
              <w:t>(I.3., S.1., S.3.)</w:t>
            </w:r>
          </w:p>
        </w:tc>
        <w:tc>
          <w:tcPr>
            <w:tcW w:w="290" w:type="pct"/>
            <w:shd w:val="clear" w:color="auto" w:fill="auto"/>
          </w:tcPr>
          <w:p w:rsidR="001B0956" w:rsidRPr="00C75FAF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1B0956" w:rsidRPr="00C75FAF" w:rsidTr="00F72A9F">
        <w:trPr>
          <w:trHeight w:val="278"/>
        </w:trPr>
        <w:tc>
          <w:tcPr>
            <w:tcW w:w="156" w:type="pct"/>
            <w:shd w:val="clear" w:color="auto" w:fill="auto"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5A90" w:rsidRDefault="001B0956" w:rsidP="00615A90">
            <w:pPr>
              <w:spacing w:line="0" w:lineRule="atLeast"/>
              <w:ind w:left="100"/>
            </w:pPr>
            <w:r>
              <w:t>Creaciones</w:t>
            </w:r>
            <w:r w:rsidR="00615A90">
              <w:t xml:space="preserve"> Audiovisuales</w:t>
            </w:r>
          </w:p>
          <w:p w:rsidR="001B0956" w:rsidRDefault="001B0956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615A90" w:rsidRDefault="00615A90" w:rsidP="001B0956">
            <w:pPr>
              <w:spacing w:line="237" w:lineRule="exact"/>
              <w:ind w:left="100"/>
            </w:pPr>
          </w:p>
          <w:p w:rsidR="00615A90" w:rsidRDefault="00615A90" w:rsidP="001B0956">
            <w:pPr>
              <w:spacing w:line="237" w:lineRule="exact"/>
              <w:ind w:left="100"/>
            </w:pPr>
          </w:p>
          <w:p w:rsidR="00615A90" w:rsidRDefault="00615A90" w:rsidP="001B0956">
            <w:pPr>
              <w:spacing w:line="237" w:lineRule="exact"/>
              <w:ind w:left="100"/>
            </w:pPr>
          </w:p>
          <w:p w:rsidR="00615A90" w:rsidRDefault="00615A90" w:rsidP="001B0956">
            <w:pPr>
              <w:spacing w:line="237" w:lineRule="exact"/>
              <w:ind w:left="100"/>
            </w:pPr>
          </w:p>
          <w:p w:rsidR="00615A90" w:rsidRDefault="00615A90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1B0956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Crear historias sencillas </w:t>
            </w:r>
            <w:r w:rsidR="00C56FA8">
              <w:rPr>
                <w:rFonts w:cs="Calibri"/>
                <w:bCs/>
                <w:sz w:val="18"/>
                <w:szCs w:val="18"/>
                <w:lang w:val="es-ES"/>
              </w:rPr>
              <w:t>utilizando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diaporamas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Pr="00C75FAF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Identificar las diferentes producciones audiovisuales.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1B0956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lastRenderedPageBreak/>
              <w:t>ECA.4.1.11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Utilizar aplicaciones informáticas sencillas para la creación de diaporamas con secuencias de imágenes de la propia historia o relacionadas con un tema específico.</w:t>
            </w: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33D" w:rsidRDefault="007A733D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A2A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t>ECA.4.2.9.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Asumir distintos roles en la realización de pequeñas producciones audiovisuales (documentales o de ficción): guionista, camarógrafo, director, actor, etc.</w:t>
            </w:r>
          </w:p>
          <w:p w:rsidR="00A43A2A" w:rsidRPr="00C75FAF" w:rsidRDefault="00A43A2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Indagar y observar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>
              <w:t xml:space="preserve">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1B0956" w:rsidRPr="00B67D0B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7A733D" w:rsidRPr="00CE058B" w:rsidRDefault="00E42C77" w:rsidP="007A733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42C77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CE.ECA.4.6. Valora los medios audiovisuales y las tecnologías de la información y la co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municación como instrumentos de </w:t>
            </w:r>
            <w:r w:rsidRPr="00E42C77">
              <w:rPr>
                <w:rFonts w:cs="Calibri"/>
                <w:bCs/>
                <w:sz w:val="18"/>
                <w:szCs w:val="18"/>
                <w:lang w:val="es-ES"/>
              </w:rPr>
              <w:t>aprendizaje y producción cultural y artística, y los utiliza en procesos de recepción, búsq</w:t>
            </w:r>
            <w:r w:rsidR="00C56FA8">
              <w:rPr>
                <w:rFonts w:cs="Calibri"/>
                <w:bCs/>
                <w:sz w:val="18"/>
                <w:szCs w:val="18"/>
                <w:lang w:val="es-ES"/>
              </w:rPr>
              <w:t>ueda de información, creación.</w:t>
            </w:r>
            <w:r w:rsidR="007A733D"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I.ECA.4.6.3. Elabora producciones audiovisuales y/o multimedia,</w:t>
            </w:r>
          </w:p>
          <w:p w:rsidR="007A733D" w:rsidRPr="00CE058B" w:rsidRDefault="007A733D" w:rsidP="007A733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originales o derivadas de </w:t>
            </w: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lastRenderedPageBreak/>
              <w:t>la remezcla o reelaboración</w:t>
            </w:r>
          </w:p>
          <w:p w:rsidR="007A733D" w:rsidRPr="00CE058B" w:rsidRDefault="007A733D" w:rsidP="007A733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de contenidos existentes, reconociendo la aportación</w:t>
            </w:r>
          </w:p>
          <w:p w:rsidR="007A733D" w:rsidRPr="00CE058B" w:rsidRDefault="007A733D" w:rsidP="007A733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proofErr w:type="gramStart"/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de</w:t>
            </w:r>
            <w:proofErr w:type="gramEnd"/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los creadores originales y la riqueza de las nuevas versiones.</w:t>
            </w:r>
          </w:p>
          <w:p w:rsidR="001B0956" w:rsidRDefault="007A733D" w:rsidP="007A73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(S.3., I.4., J.3.)</w:t>
            </w:r>
            <w:proofErr w:type="spellStart"/>
            <w:proofErr w:type="gramStart"/>
            <w:r w:rsidR="00E42C77" w:rsidRPr="00E42C77">
              <w:rPr>
                <w:rFonts w:cs="Calibri"/>
                <w:bCs/>
                <w:sz w:val="18"/>
                <w:szCs w:val="18"/>
                <w:lang w:val="es-ES"/>
              </w:rPr>
              <w:t>ntenidos</w:t>
            </w:r>
            <w:proofErr w:type="spellEnd"/>
            <w:proofErr w:type="gramEnd"/>
            <w:r w:rsidR="00E42C77" w:rsidRPr="00E42C77">
              <w:rPr>
                <w:rFonts w:cs="Calibri"/>
                <w:bCs/>
                <w:sz w:val="18"/>
                <w:szCs w:val="18"/>
                <w:lang w:val="es-ES"/>
              </w:rPr>
              <w:t xml:space="preserve"> artísticos y culturales.</w:t>
            </w:r>
          </w:p>
          <w:p w:rsidR="002028CC" w:rsidRDefault="002028CC" w:rsidP="007A73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028CC" w:rsidRDefault="002028CC" w:rsidP="002028C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028CC">
              <w:rPr>
                <w:rFonts w:cs="Calibri"/>
                <w:bCs/>
                <w:sz w:val="18"/>
                <w:szCs w:val="18"/>
                <w:lang w:val="es-ES"/>
              </w:rPr>
              <w:t>CE.ECA.4.6. Valora los medios audiovisuales y las tecnologías de la información y la co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municación como instrumentos de </w:t>
            </w:r>
            <w:r w:rsidRPr="002028CC">
              <w:rPr>
                <w:rFonts w:cs="Calibri"/>
                <w:bCs/>
                <w:sz w:val="18"/>
                <w:szCs w:val="18"/>
                <w:lang w:val="es-ES"/>
              </w:rPr>
              <w:t>aprendizaje y producción cultural y artística, y los utiliza en procesos de recepción, búsq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ueda de información, creación y </w:t>
            </w:r>
            <w:r w:rsidRPr="002028CC">
              <w:rPr>
                <w:rFonts w:cs="Calibri"/>
                <w:bCs/>
                <w:sz w:val="18"/>
                <w:szCs w:val="18"/>
                <w:lang w:val="es-ES"/>
              </w:rPr>
              <w:t>difusión de contenidos artísticos y culturales.</w:t>
            </w:r>
          </w:p>
          <w:p w:rsidR="002028CC" w:rsidRPr="00CE058B" w:rsidRDefault="002028CC" w:rsidP="002028C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I.ECA.4.6.2. Utiliza las posibilidades que ofrecen los medios</w:t>
            </w:r>
          </w:p>
          <w:p w:rsidR="002028CC" w:rsidRPr="00CE058B" w:rsidRDefault="002028CC" w:rsidP="002028C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audiovisuales y recursos tecnológicos a su alcance</w:t>
            </w:r>
          </w:p>
          <w:p w:rsidR="002028CC" w:rsidRPr="00CE058B" w:rsidRDefault="002028CC" w:rsidP="002028C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proofErr w:type="gramStart"/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lastRenderedPageBreak/>
              <w:t>para</w:t>
            </w:r>
            <w:proofErr w:type="gramEnd"/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la creación individual o colectiva, y para la difusión de</w:t>
            </w: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contenidos artísticos, exponiéndolos ante un público global.</w:t>
            </w:r>
          </w:p>
          <w:p w:rsidR="002028CC" w:rsidRPr="00C75FAF" w:rsidRDefault="002028CC" w:rsidP="002028C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E058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(I.3., S.3.)</w:t>
            </w:r>
          </w:p>
        </w:tc>
        <w:tc>
          <w:tcPr>
            <w:tcW w:w="290" w:type="pct"/>
            <w:shd w:val="clear" w:color="auto" w:fill="auto"/>
          </w:tcPr>
          <w:p w:rsidR="001B0956" w:rsidRPr="00C75FAF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1B0956" w:rsidRPr="00C75FAF" w:rsidTr="00F72A9F">
        <w:trPr>
          <w:trHeight w:val="278"/>
        </w:trPr>
        <w:tc>
          <w:tcPr>
            <w:tcW w:w="156" w:type="pct"/>
            <w:shd w:val="clear" w:color="auto" w:fill="auto"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5A90" w:rsidRDefault="00615A90" w:rsidP="00615A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TransformArte: remezclas e intervenciones. </w:t>
            </w:r>
          </w:p>
          <w:p w:rsidR="00AE1B49" w:rsidRDefault="00AE1B49" w:rsidP="001B0956">
            <w:pPr>
              <w:spacing w:line="0" w:lineRule="atLeast"/>
              <w:ind w:left="100"/>
            </w:pPr>
          </w:p>
          <w:p w:rsidR="005A49A6" w:rsidRDefault="005A49A6" w:rsidP="001B0956">
            <w:pPr>
              <w:spacing w:line="0" w:lineRule="atLeast"/>
              <w:ind w:left="100"/>
            </w:pPr>
          </w:p>
          <w:p w:rsidR="005A49A6" w:rsidRDefault="005A49A6" w:rsidP="001B0956">
            <w:pPr>
              <w:spacing w:line="0" w:lineRule="atLeast"/>
              <w:ind w:left="100"/>
            </w:pPr>
          </w:p>
          <w:p w:rsidR="005A49A6" w:rsidRDefault="005A49A6" w:rsidP="001B0956">
            <w:pPr>
              <w:spacing w:line="0" w:lineRule="atLeast"/>
              <w:ind w:left="100"/>
            </w:pPr>
          </w:p>
          <w:p w:rsidR="005A49A6" w:rsidRDefault="005A49A6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1B0956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  <w:lang w:val="es-ES"/>
              </w:rPr>
              <w:t>Identifiac</w:t>
            </w:r>
            <w:r w:rsidR="003B295F">
              <w:rPr>
                <w:rFonts w:cs="Calibri"/>
                <w:bCs/>
                <w:sz w:val="18"/>
                <w:szCs w:val="18"/>
                <w:lang w:val="es-ES"/>
              </w:rPr>
              <w:t>r</w:t>
            </w:r>
            <w:proofErr w:type="spellEnd"/>
            <w:r w:rsidR="003B295F">
              <w:rPr>
                <w:rFonts w:cs="Calibri"/>
                <w:bCs/>
                <w:sz w:val="18"/>
                <w:szCs w:val="18"/>
                <w:lang w:val="es-ES"/>
              </w:rPr>
              <w:t xml:space="preserve"> las distintas manifestaciones </w:t>
            </w:r>
            <w:proofErr w:type="spellStart"/>
            <w:r>
              <w:rPr>
                <w:rFonts w:cs="Calibri"/>
                <w:bCs/>
                <w:sz w:val="18"/>
                <w:szCs w:val="18"/>
                <w:lang w:val="es-ES"/>
              </w:rPr>
              <w:t>artiticas</w:t>
            </w:r>
            <w:proofErr w:type="spellEnd"/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contemporáneas.</w:t>
            </w: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Pr="00C75FAF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Desarrollar visitas culturales en nuestro </w:t>
            </w:r>
            <w:r w:rsidR="00E82A39">
              <w:rPr>
                <w:rFonts w:cs="Calibri"/>
                <w:bCs/>
                <w:sz w:val="18"/>
                <w:szCs w:val="18"/>
                <w:lang w:val="es-ES"/>
              </w:rPr>
              <w:t>País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3B295F" w:rsidRDefault="003B295F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B095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A49A6">
              <w:rPr>
                <w:rFonts w:cs="Calibri"/>
                <w:bCs/>
                <w:sz w:val="18"/>
                <w:szCs w:val="18"/>
                <w:lang w:val="es-ES"/>
              </w:rPr>
              <w:t>ECA.4.1.15. Elaborar y exponer presentaciones relacionadas con obras, creadores y manifestaciones artísticas contemporáneas (pintura, música, arquitectura, escultura, ilustración, novela gráfica, fotografía, instalaciones, artesanías, tecnología), en las que se atienda a la coherencia y a la adecuada organización de la información.</w:t>
            </w: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9A6" w:rsidRPr="00C75FAF" w:rsidRDefault="005A49A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A49A6">
              <w:rPr>
                <w:rFonts w:cs="Calibri"/>
                <w:bCs/>
                <w:sz w:val="18"/>
                <w:szCs w:val="18"/>
                <w:lang w:val="es-ES"/>
              </w:rPr>
              <w:t xml:space="preserve">ECA.4.2.11. Reelaborar los datos e impresiones obtenidos en visitas culturales y dejar constancia en guías </w:t>
            </w:r>
            <w:r w:rsidRPr="005A49A6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que servirán para animar a familias y compañeros a realizar dichas visitas, de forma autónoma o guiados por los propios estudiantes.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3B295F" w:rsidRDefault="003B295F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Indagar y observar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>
              <w:t xml:space="preserve">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1B0956" w:rsidRPr="00C75FAF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1B0956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CE.ECA.4.2. Indaga sobre artistas, obras y manifestaciones culturales, analizando algun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os de los factores históricos o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sociales que los rodean; organiza y presenta la información usando diferentes formatos</w:t>
            </w: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Pr="00C75FA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  <w:r>
              <w:t xml:space="preserve">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CE.ECA.4.2. Indaga sobre artistas, obras y manifestaciones culturales, analizando algun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os de los factores históricos o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 xml:space="preserve">sociales que los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rodean; organiza y presenta la información usando diferentes formatos.</w:t>
            </w:r>
          </w:p>
        </w:tc>
        <w:tc>
          <w:tcPr>
            <w:tcW w:w="290" w:type="pct"/>
            <w:shd w:val="clear" w:color="auto" w:fill="auto"/>
          </w:tcPr>
          <w:p w:rsidR="001B0956" w:rsidRPr="00C75FAF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1B0956" w:rsidRPr="00C75FAF" w:rsidTr="00F72A9F">
        <w:trPr>
          <w:trHeight w:val="133"/>
        </w:trPr>
        <w:tc>
          <w:tcPr>
            <w:tcW w:w="156" w:type="pct"/>
            <w:shd w:val="clear" w:color="auto" w:fill="auto"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B49" w:rsidRDefault="00A43A2A" w:rsidP="001B0956">
            <w:pPr>
              <w:spacing w:line="237" w:lineRule="exact"/>
              <w:ind w:left="100"/>
            </w:pPr>
            <w:r w:rsidRPr="00A43A2A">
              <w:t>Mi pueblo (o mi ciudad): Guía de turismo artístico y cultura</w:t>
            </w:r>
            <w:r>
              <w:t>l</w:t>
            </w: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CA3F3B" w:rsidRDefault="00CA3F3B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  <w:p w:rsidR="00AE1B49" w:rsidRDefault="00AE1B49" w:rsidP="001B0956">
            <w:pPr>
              <w:spacing w:line="237" w:lineRule="exact"/>
              <w:ind w:left="100"/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1B0956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Reconocer las producciones artísticas de nuestro país.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Diseñar maquetas representativas de las construcciones patrimoniales de nuestro país.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Pr="00C75FAF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254AC8" w:rsidRDefault="00254AC8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lastRenderedPageBreak/>
              <w:t>ECA.4.2.10.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>Conocer las fuentes que informan sobre el patrimonio histórico y la producción artística actual, y recopilar información previa a una visita cultural en grupo: normas que rigen en los espacios culturales, contenidos de los mismos, programaciones, itinerarios posibles, etc.</w:t>
            </w:r>
          </w:p>
          <w:p w:rsidR="00D52AC1" w:rsidRDefault="00D52AC1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2AB3" w:rsidRDefault="00A82AB3" w:rsidP="00A82AB3">
            <w:pPr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t>ECA.4.3.12</w:t>
            </w:r>
            <w:r>
              <w:rPr>
                <w:sz w:val="24"/>
                <w:szCs w:val="24"/>
              </w:rPr>
              <w:t xml:space="preserve"> </w:t>
            </w:r>
            <w:r w:rsidRPr="00417049">
              <w:rPr>
                <w:sz w:val="24"/>
                <w:szCs w:val="24"/>
              </w:rPr>
              <w:t xml:space="preserve">Indagar sobre construcciones que pertenecen al patrimonio artístico y recrear dichos monumentos mediante representaciones en plano (croquis, planos, proyecciones) o en volumen (maquetas), imaginando </w:t>
            </w:r>
            <w:r w:rsidRPr="00417049">
              <w:rPr>
                <w:sz w:val="24"/>
                <w:szCs w:val="24"/>
              </w:rPr>
              <w:lastRenderedPageBreak/>
              <w:t>cómo serían en su origen: completar partes que se han destruido, terminar lo que no se llegó a hacer, recuperar el color que se ha perdido, etc.</w:t>
            </w:r>
          </w:p>
          <w:p w:rsidR="00254AC8" w:rsidRPr="00A82AB3" w:rsidRDefault="00254AC8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Indagar y observar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>
              <w:t xml:space="preserve">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1B0956" w:rsidRPr="00C75FAF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1B0956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CE.ECA.4.1. Reconoce artistas y obras del Ecuador y del ámbito internacional, y utiliza sus conocimientos y habil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idades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perceptivas y comunicativas para describirlos y expresar puntos de vista.</w:t>
            </w: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B295F" w:rsidRPr="00C75FAF" w:rsidRDefault="003B295F" w:rsidP="003B29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CE.ECA.4.4. Utiliza técnicas y recursos de los distintos lenguajes artísticos en la elabora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ción de producciones originales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y en la transformación o remezcla de creaciones preexistentes, y crea diari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os personales o portafolios que </w:t>
            </w:r>
            <w:r w:rsidRPr="003B295F">
              <w:rPr>
                <w:rFonts w:cs="Calibri"/>
                <w:bCs/>
                <w:sz w:val="18"/>
                <w:szCs w:val="18"/>
                <w:lang w:val="es-ES"/>
              </w:rPr>
              <w:t>recopilen de manera ordenada la propia trayectoria artística.</w:t>
            </w:r>
          </w:p>
        </w:tc>
        <w:tc>
          <w:tcPr>
            <w:tcW w:w="290" w:type="pct"/>
            <w:shd w:val="clear" w:color="auto" w:fill="auto"/>
          </w:tcPr>
          <w:p w:rsidR="001B0956" w:rsidRPr="00C75FAF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1B0956" w:rsidRPr="002C4918" w:rsidTr="00F72A9F">
        <w:trPr>
          <w:trHeight w:val="133"/>
        </w:trPr>
        <w:tc>
          <w:tcPr>
            <w:tcW w:w="156" w:type="pct"/>
            <w:shd w:val="clear" w:color="auto" w:fill="auto"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B49" w:rsidRDefault="00FA581B" w:rsidP="001B0956">
            <w:pPr>
              <w:spacing w:line="0" w:lineRule="atLeast"/>
              <w:ind w:left="100"/>
            </w:pPr>
            <w:r>
              <w:t>MANIFESTACIONES MUSICALES TRADICIONAL</w:t>
            </w:r>
            <w:r w:rsidR="00CA3F3B">
              <w:t>E</w:t>
            </w:r>
            <w:r>
              <w:t>S</w:t>
            </w: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CA3F3B" w:rsidRDefault="00CA3F3B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  <w:p w:rsidR="00AE1B49" w:rsidRDefault="00AE1B49" w:rsidP="001B0956">
            <w:pPr>
              <w:spacing w:line="0" w:lineRule="atLeast"/>
              <w:ind w:left="100"/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1B0956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Reconocer todas las manifestaciones musicales de nuestro Ecuador.</w:t>
            </w: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D674B" w:rsidRPr="00C75FAF" w:rsidRDefault="000D674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  <w:lang w:val="es-ES"/>
              </w:rPr>
              <w:t>Desarollar</w:t>
            </w:r>
            <w:proofErr w:type="spellEnd"/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temas musicales que se identifiquen con los ritmos ecuatorianos.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1B0956" w:rsidRDefault="00FA581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049">
              <w:rPr>
                <w:sz w:val="24"/>
                <w:szCs w:val="24"/>
              </w:rPr>
              <w:t>ECA.4.3.14</w:t>
            </w:r>
            <w:r>
              <w:rPr>
                <w:sz w:val="24"/>
                <w:szCs w:val="24"/>
              </w:rPr>
              <w:t xml:space="preserve">  </w:t>
            </w:r>
            <w:r w:rsidRPr="00417049">
              <w:rPr>
                <w:sz w:val="24"/>
                <w:szCs w:val="24"/>
              </w:rPr>
              <w:t>Investigar sobre las manifestaciones musicales tradicionales del país (el pasillo, el sanjuanito, el albazo, el pasacalle), los instrumentos musicales que se emplean y los bailes que se ejecutan, con el objeto de recopilar la información obtenida en archivos sonoros y documentos gráficos.</w:t>
            </w:r>
          </w:p>
          <w:p w:rsidR="00AA47DA" w:rsidRDefault="00AA47DA" w:rsidP="00FA58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A581B" w:rsidRDefault="00FA581B" w:rsidP="00FA58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AC1">
              <w:rPr>
                <w:sz w:val="24"/>
                <w:szCs w:val="24"/>
              </w:rPr>
              <w:t xml:space="preserve">ECA.4.1.14. Crear nuevas versiones de canciones o danzas tradicionales añadiendo elementos de los estilos contemporáneos (ritmos, instrumentos, </w:t>
            </w:r>
            <w:r w:rsidRPr="00D52AC1">
              <w:rPr>
                <w:sz w:val="24"/>
                <w:szCs w:val="24"/>
              </w:rPr>
              <w:lastRenderedPageBreak/>
              <w:t>cambios en las coreografías, etc.)</w:t>
            </w:r>
          </w:p>
          <w:p w:rsidR="00FA581B" w:rsidRPr="00FA581B" w:rsidRDefault="00FA581B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Indagar y observar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las instalaciones de diferentes artistas cont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emporáneos para, a partir de lo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 observado, planear nuevas creaciones colectivas interviniendo espacios del centro y del entorno comunitario a partir de un proyecto previo. </w:t>
            </w:r>
          </w:p>
          <w:p w:rsidR="00AE1B49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E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xplicar que cada instalación ha de tratar de</w:t>
            </w:r>
            <w:r>
              <w:t xml:space="preserve"> 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 xml:space="preserve">algún tema o problema relacionado con las vivencias del espacio educativo y de otros espacios significativos para la comunidad. </w:t>
            </w:r>
          </w:p>
          <w:p w:rsidR="001B0956" w:rsidRPr="00C75FAF" w:rsidRDefault="00AE1B49" w:rsidP="00AE1B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</w:t>
            </w:r>
            <w:r w:rsidRPr="00F72A9F">
              <w:rPr>
                <w:rFonts w:cs="Calibri"/>
                <w:bCs/>
                <w:sz w:val="18"/>
                <w:szCs w:val="18"/>
                <w:lang w:val="es-ES"/>
              </w:rPr>
              <w:t>sar el arte como un pretexto para reflexionar sobre el sentido y los usos de los espacios que se van a intervenir y las instalaciones se convertirán en un recurso para pensar sobre el significado de los distintos espacios escolares y comunitarios de forma crítica y creativa y como un medio para actuar sobre ellos y transformarlos.</w:t>
            </w:r>
          </w:p>
        </w:tc>
        <w:tc>
          <w:tcPr>
            <w:tcW w:w="905" w:type="pct"/>
            <w:gridSpan w:val="4"/>
            <w:shd w:val="clear" w:color="auto" w:fill="auto"/>
          </w:tcPr>
          <w:p w:rsidR="001B0956" w:rsidRDefault="00AA47DA" w:rsidP="00AA4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AA47DA">
              <w:rPr>
                <w:rFonts w:cs="Calibri"/>
                <w:bCs/>
                <w:sz w:val="18"/>
                <w:szCs w:val="18"/>
                <w:lang w:val="es-ES"/>
              </w:rPr>
              <w:t xml:space="preserve">CE.ECA.4.2. Indaga sobre artistas, obras y manifestaciones culturales, analizando algunos de los factores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históricos o </w:t>
            </w:r>
            <w:r w:rsidRPr="00AA47DA">
              <w:rPr>
                <w:rFonts w:cs="Calibri"/>
                <w:bCs/>
                <w:sz w:val="18"/>
                <w:szCs w:val="18"/>
                <w:lang w:val="es-ES"/>
              </w:rPr>
              <w:t>sociales que los rodean; organiza y presenta la información usando diferentes formatos.</w:t>
            </w: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Default="00AA47DA" w:rsidP="00AA4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A47DA" w:rsidRPr="00C75FAF" w:rsidRDefault="00AA47DA" w:rsidP="00AA4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AA47DA">
              <w:rPr>
                <w:rFonts w:cs="Calibri"/>
                <w:bCs/>
                <w:sz w:val="18"/>
                <w:szCs w:val="18"/>
                <w:lang w:val="es-ES"/>
              </w:rPr>
              <w:t>CE.ECA.4.4. Utiliza técnicas y recursos de los distintos lenguajes artísticos en la elabora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ción de producciones originales </w:t>
            </w:r>
            <w:r w:rsidRPr="00AA47DA">
              <w:rPr>
                <w:rFonts w:cs="Calibri"/>
                <w:bCs/>
                <w:sz w:val="18"/>
                <w:szCs w:val="18"/>
                <w:lang w:val="es-ES"/>
              </w:rPr>
              <w:t>y en la transformación o remezcla de creaciones preexistentes, y crea diari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os personales o portafolios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que </w:t>
            </w:r>
            <w:r w:rsidRPr="00AA47DA">
              <w:rPr>
                <w:rFonts w:cs="Calibri"/>
                <w:bCs/>
                <w:sz w:val="18"/>
                <w:szCs w:val="18"/>
                <w:lang w:val="es-ES"/>
              </w:rPr>
              <w:t>recopilen de manera ordenada la propia trayectoria artística.</w:t>
            </w:r>
          </w:p>
        </w:tc>
        <w:tc>
          <w:tcPr>
            <w:tcW w:w="290" w:type="pct"/>
            <w:shd w:val="clear" w:color="auto" w:fill="auto"/>
          </w:tcPr>
          <w:p w:rsidR="001B0956" w:rsidRPr="00C75FAF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1B0956" w:rsidRPr="002C4918" w:rsidTr="00F10598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956" w:rsidRDefault="001B0956" w:rsidP="001B0956">
            <w:pPr>
              <w:spacing w:line="0" w:lineRule="atLeast"/>
              <w:ind w:left="100"/>
            </w:pPr>
            <w:proofErr w:type="gramStart"/>
            <w:r>
              <w:t>intervenciones</w:t>
            </w:r>
            <w:proofErr w:type="gramEnd"/>
            <w:r>
              <w:t>.</w:t>
            </w:r>
          </w:p>
        </w:tc>
      </w:tr>
      <w:tr w:rsidR="001B0956" w:rsidRPr="002C4918" w:rsidTr="00F10598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Maldonado, N. (2014). Educación Artística 1, Quito, Ecuador: Editorial Edúcate.</w:t>
            </w:r>
          </w:p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Holguín. (2012) Estética, 2012 Cultura Estética 1, Quito, Ecuador: Ediciones Holguín S.A.</w:t>
            </w:r>
          </w:p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Academia. (2013). Cultura Estética  1, Quito, Ecuador: Dina Libros</w:t>
            </w:r>
          </w:p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Ulloa, G. (2011). Lineamientos Curriculares para educación estética, Quito, Ecuador: Ministerio de Educación</w:t>
            </w:r>
          </w:p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Goodman, M. y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>Thome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M. C. (2006).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Arteducarte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: Arte ecuatoriano para niños. Quito, Ecuador</w:t>
            </w:r>
          </w:p>
          <w:p w:rsidR="001B0956" w:rsidRPr="00B67D0B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Fundación El Comercio. (2012) Documento de Actualización y Fortalecimiento Curricular de la EGB</w:t>
            </w:r>
          </w:p>
          <w:p w:rsidR="001B0956" w:rsidRPr="002C4918" w:rsidRDefault="00D26774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hyperlink r:id="rId10" w:history="1">
              <w:r w:rsidR="001B0956" w:rsidRPr="002D6F34">
                <w:rPr>
                  <w:rStyle w:val="Hipervnculo"/>
                  <w:rFonts w:ascii="Calibri" w:hAnsi="Calibri" w:cs="Calibri"/>
                  <w:sz w:val="18"/>
                  <w:szCs w:val="18"/>
                  <w:lang w:val="es-ES"/>
                </w:rPr>
                <w:t>http://www.educacion.gob.ec/generalidades-pes.html</w:t>
              </w:r>
            </w:hyperlink>
          </w:p>
        </w:tc>
        <w:tc>
          <w:tcPr>
            <w:tcW w:w="1631" w:type="pct"/>
            <w:gridSpan w:val="7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956" w:rsidRDefault="001B0956" w:rsidP="001B0956">
            <w:pPr>
              <w:spacing w:line="237" w:lineRule="exact"/>
              <w:ind w:left="100"/>
            </w:pPr>
            <w:r>
              <w:t>Mi pueblo (o mi</w:t>
            </w:r>
          </w:p>
        </w:tc>
      </w:tr>
      <w:tr w:rsidR="001B0956" w:rsidRPr="002C4918" w:rsidTr="00F10598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956" w:rsidRDefault="001B0956" w:rsidP="001B0956">
            <w:pPr>
              <w:spacing w:line="0" w:lineRule="atLeast"/>
              <w:ind w:left="100"/>
            </w:pPr>
            <w:r>
              <w:t>ciudad): Guía de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1B0956" w:rsidRPr="002C4918" w:rsidTr="00D26774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>LIC. SANTIAGO PEREZ F.</w:t>
            </w:r>
          </w:p>
        </w:tc>
        <w:tc>
          <w:tcPr>
            <w:tcW w:w="1836" w:type="pct"/>
            <w:gridSpan w:val="6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0956" w:rsidRDefault="001B0956" w:rsidP="001B0956">
            <w:pPr>
              <w:spacing w:line="0" w:lineRule="atLeast"/>
              <w:ind w:left="100"/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1B0956" w:rsidRDefault="001B0956" w:rsidP="001B095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Subnivel. LIC. SORAYA VARGAS.</w:t>
            </w:r>
          </w:p>
        </w:tc>
      </w:tr>
      <w:tr w:rsidR="001B0956" w:rsidRPr="002C4918" w:rsidTr="00D26774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D26774">
              <w:rPr>
                <w:noProof/>
                <w:lang w:val="es-ES" w:eastAsia="es-ES"/>
              </w:rPr>
              <w:t xml:space="preserve"> </w:t>
            </w:r>
            <w:r w:rsidR="00D26774">
              <w:rPr>
                <w:noProof/>
                <w:lang w:val="es-ES" w:eastAsia="es-ES"/>
              </w:rPr>
              <w:drawing>
                <wp:inline distT="0" distB="0" distL="0" distR="0" wp14:anchorId="2B535BFC" wp14:editId="71013F92">
                  <wp:extent cx="2428875" cy="51435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836" w:type="pct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0956" w:rsidRDefault="00D26774" w:rsidP="001B0956">
            <w:pPr>
              <w:spacing w:line="0" w:lineRule="atLeast"/>
              <w:ind w:left="100"/>
            </w:pPr>
            <w:r>
              <w:t>Firma:</w:t>
            </w:r>
            <w:r>
              <w:rPr>
                <w:noProof/>
                <w:lang w:val="es-ES" w:eastAsia="es-ES"/>
              </w:rPr>
              <w:t xml:space="preserve">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7125376E" wp14:editId="2ED06EE6">
                  <wp:extent cx="2428875" cy="514350"/>
                  <wp:effectExtent l="0" t="0" r="9525" b="0"/>
                  <wp:docPr id="10" name="Imagen 10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1B0956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01-09-2016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1B0956" w:rsidRPr="002C4918" w:rsidRDefault="001B0956" w:rsidP="001B0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2E" w:rsidRDefault="00893B2E" w:rsidP="00E107B8">
      <w:pPr>
        <w:spacing w:after="0" w:line="240" w:lineRule="auto"/>
      </w:pPr>
      <w:r>
        <w:separator/>
      </w:r>
    </w:p>
  </w:endnote>
  <w:endnote w:type="continuationSeparator" w:id="0">
    <w:p w:rsidR="00893B2E" w:rsidRDefault="00893B2E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2E" w:rsidRDefault="00893B2E" w:rsidP="00E107B8">
      <w:pPr>
        <w:spacing w:after="0" w:line="240" w:lineRule="auto"/>
      </w:pPr>
      <w:r>
        <w:separator/>
      </w:r>
    </w:p>
  </w:footnote>
  <w:footnote w:type="continuationSeparator" w:id="0">
    <w:p w:rsidR="00893B2E" w:rsidRDefault="00893B2E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3939"/>
    <w:rsid w:val="000755DD"/>
    <w:rsid w:val="000C1F4A"/>
    <w:rsid w:val="000D674B"/>
    <w:rsid w:val="0010716C"/>
    <w:rsid w:val="0011498A"/>
    <w:rsid w:val="00164C3F"/>
    <w:rsid w:val="001B0956"/>
    <w:rsid w:val="002028CC"/>
    <w:rsid w:val="00207D9D"/>
    <w:rsid w:val="00253EF1"/>
    <w:rsid w:val="00254AC8"/>
    <w:rsid w:val="00296E85"/>
    <w:rsid w:val="002F0E9E"/>
    <w:rsid w:val="002F2B34"/>
    <w:rsid w:val="00356DCD"/>
    <w:rsid w:val="00381E69"/>
    <w:rsid w:val="00395C4C"/>
    <w:rsid w:val="003A4A53"/>
    <w:rsid w:val="003B295F"/>
    <w:rsid w:val="003C3683"/>
    <w:rsid w:val="003C5121"/>
    <w:rsid w:val="003D7815"/>
    <w:rsid w:val="003E4F32"/>
    <w:rsid w:val="0047537D"/>
    <w:rsid w:val="00477AA0"/>
    <w:rsid w:val="00483059"/>
    <w:rsid w:val="00495FAE"/>
    <w:rsid w:val="004A6F0D"/>
    <w:rsid w:val="005416C9"/>
    <w:rsid w:val="00543FD6"/>
    <w:rsid w:val="005A49A6"/>
    <w:rsid w:val="005C1C48"/>
    <w:rsid w:val="005C36F1"/>
    <w:rsid w:val="00615A90"/>
    <w:rsid w:val="006165F3"/>
    <w:rsid w:val="00636D11"/>
    <w:rsid w:val="00663FAA"/>
    <w:rsid w:val="0067051A"/>
    <w:rsid w:val="006F36B0"/>
    <w:rsid w:val="006F5B18"/>
    <w:rsid w:val="00703161"/>
    <w:rsid w:val="00743FC0"/>
    <w:rsid w:val="007466FA"/>
    <w:rsid w:val="00772DDF"/>
    <w:rsid w:val="007A733D"/>
    <w:rsid w:val="007F7E0E"/>
    <w:rsid w:val="00816ED4"/>
    <w:rsid w:val="00824AA0"/>
    <w:rsid w:val="008500C4"/>
    <w:rsid w:val="00867894"/>
    <w:rsid w:val="00893B2E"/>
    <w:rsid w:val="008C6E7B"/>
    <w:rsid w:val="008D7848"/>
    <w:rsid w:val="008F31F2"/>
    <w:rsid w:val="008F7F4C"/>
    <w:rsid w:val="0094469A"/>
    <w:rsid w:val="00965C6E"/>
    <w:rsid w:val="009672C5"/>
    <w:rsid w:val="009745D9"/>
    <w:rsid w:val="009A3F03"/>
    <w:rsid w:val="00A06D70"/>
    <w:rsid w:val="00A34C8D"/>
    <w:rsid w:val="00A43A2A"/>
    <w:rsid w:val="00A44E8D"/>
    <w:rsid w:val="00A82AB3"/>
    <w:rsid w:val="00A95832"/>
    <w:rsid w:val="00AA161C"/>
    <w:rsid w:val="00AA47DA"/>
    <w:rsid w:val="00AE1B49"/>
    <w:rsid w:val="00AE66CD"/>
    <w:rsid w:val="00AF70BF"/>
    <w:rsid w:val="00B213E8"/>
    <w:rsid w:val="00B258AF"/>
    <w:rsid w:val="00B25906"/>
    <w:rsid w:val="00B271A7"/>
    <w:rsid w:val="00B4460C"/>
    <w:rsid w:val="00B62984"/>
    <w:rsid w:val="00B67D0B"/>
    <w:rsid w:val="00B87D1B"/>
    <w:rsid w:val="00BB391D"/>
    <w:rsid w:val="00BE369A"/>
    <w:rsid w:val="00C04165"/>
    <w:rsid w:val="00C5121A"/>
    <w:rsid w:val="00C56FA8"/>
    <w:rsid w:val="00C7082C"/>
    <w:rsid w:val="00C75FAF"/>
    <w:rsid w:val="00CA3F3B"/>
    <w:rsid w:val="00CB51FE"/>
    <w:rsid w:val="00CD13B2"/>
    <w:rsid w:val="00CD26A5"/>
    <w:rsid w:val="00CD59C1"/>
    <w:rsid w:val="00D26774"/>
    <w:rsid w:val="00D324CB"/>
    <w:rsid w:val="00D52AC1"/>
    <w:rsid w:val="00D6036E"/>
    <w:rsid w:val="00DC7164"/>
    <w:rsid w:val="00DD48C0"/>
    <w:rsid w:val="00E00A2A"/>
    <w:rsid w:val="00E107B8"/>
    <w:rsid w:val="00E15F2C"/>
    <w:rsid w:val="00E33260"/>
    <w:rsid w:val="00E40962"/>
    <w:rsid w:val="00E42C77"/>
    <w:rsid w:val="00E82A39"/>
    <w:rsid w:val="00EB5E2B"/>
    <w:rsid w:val="00EC432A"/>
    <w:rsid w:val="00EC789B"/>
    <w:rsid w:val="00EE7B71"/>
    <w:rsid w:val="00EF65DC"/>
    <w:rsid w:val="00EF6B1C"/>
    <w:rsid w:val="00F533EC"/>
    <w:rsid w:val="00F729CA"/>
    <w:rsid w:val="00F72A9F"/>
    <w:rsid w:val="00FA581B"/>
    <w:rsid w:val="00FC7851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Hipervnculo">
    <w:name w:val="Hyperlink"/>
    <w:basedOn w:val="Fuentedeprrafopredeter"/>
    <w:uiPriority w:val="99"/>
    <w:unhideWhenUsed/>
    <w:rsid w:val="003C5121"/>
    <w:rPr>
      <w:color w:val="0000FF" w:themeColor="hyperlink"/>
      <w:u w:val="single"/>
    </w:rPr>
  </w:style>
  <w:style w:type="paragraph" w:customStyle="1" w:styleId="Default">
    <w:name w:val="Default"/>
    <w:rsid w:val="00615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Hipervnculo">
    <w:name w:val="Hyperlink"/>
    <w:basedOn w:val="Fuentedeprrafopredeter"/>
    <w:uiPriority w:val="99"/>
    <w:unhideWhenUsed/>
    <w:rsid w:val="003C5121"/>
    <w:rPr>
      <w:color w:val="0000FF" w:themeColor="hyperlink"/>
      <w:u w:val="single"/>
    </w:rPr>
  </w:style>
  <w:style w:type="paragraph" w:customStyle="1" w:styleId="Default">
    <w:name w:val="Default"/>
    <w:rsid w:val="00615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hyperlink" Target="http://www.educacion.gob.ec/generalidades-pe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06ED-FB22-4981-B32C-3342A153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3119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31</cp:revision>
  <dcterms:created xsi:type="dcterms:W3CDTF">2016-10-25T12:41:00Z</dcterms:created>
  <dcterms:modified xsi:type="dcterms:W3CDTF">2016-11-30T17:18:00Z</dcterms:modified>
</cp:coreProperties>
</file>