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6D" w:rsidRDefault="00E8036D" w:rsidP="00E8036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0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206"/>
        <w:gridCol w:w="277"/>
        <w:gridCol w:w="228"/>
        <w:gridCol w:w="2086"/>
        <w:gridCol w:w="387"/>
        <w:gridCol w:w="93"/>
        <w:gridCol w:w="1547"/>
        <w:gridCol w:w="193"/>
        <w:gridCol w:w="1569"/>
        <w:gridCol w:w="2267"/>
        <w:gridCol w:w="418"/>
        <w:gridCol w:w="102"/>
        <w:gridCol w:w="190"/>
        <w:gridCol w:w="461"/>
        <w:gridCol w:w="165"/>
        <w:gridCol w:w="110"/>
        <w:gridCol w:w="1475"/>
        <w:gridCol w:w="68"/>
        <w:gridCol w:w="228"/>
        <w:gridCol w:w="327"/>
        <w:gridCol w:w="367"/>
        <w:gridCol w:w="160"/>
      </w:tblGrid>
      <w:tr w:rsidR="00E8036D" w:rsidTr="00E8036D">
        <w:trPr>
          <w:gridAfter w:val="2"/>
          <w:wAfter w:w="527" w:type="dxa"/>
          <w:trHeight w:val="725"/>
        </w:trPr>
        <w:tc>
          <w:tcPr>
            <w:tcW w:w="2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0A73B3D" wp14:editId="0A987D1D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8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2098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E8036D" w:rsidTr="00E8036D">
        <w:trPr>
          <w:gridAfter w:val="2"/>
          <w:wAfter w:w="527" w:type="dxa"/>
          <w:trHeight w:val="408"/>
        </w:trPr>
        <w:tc>
          <w:tcPr>
            <w:tcW w:w="145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E8036D" w:rsidTr="00E8036D">
        <w:trPr>
          <w:gridAfter w:val="2"/>
          <w:wAfter w:w="527" w:type="dxa"/>
          <w:trHeight w:val="309"/>
        </w:trPr>
        <w:tc>
          <w:tcPr>
            <w:tcW w:w="14529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8036D" w:rsidRPr="000A38B9" w:rsidRDefault="00E8036D" w:rsidP="00E803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E8036D" w:rsidTr="00E8036D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JEANETH  SANTILLÁN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Séptimo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       A-B-C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E8036D" w:rsidTr="00E8036D">
        <w:trPr>
          <w:gridAfter w:val="2"/>
          <w:wAfter w:w="527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E8036D" w:rsidRDefault="00E8036D" w:rsidP="000E222D">
            <w:pPr>
              <w:rPr>
                <w:rFonts w:ascii="Calibri" w:hAnsi="Calibri"/>
                <w:lang w:eastAsia="es-EC"/>
              </w:rPr>
            </w:pPr>
          </w:p>
          <w:p w:rsidR="00E8036D" w:rsidRPr="00D712C8" w:rsidRDefault="00E8036D" w:rsidP="000E222D">
            <w:pPr>
              <w:ind w:firstLine="708"/>
              <w:rPr>
                <w:rFonts w:ascii="Calibri" w:hAnsi="Calibri"/>
                <w:lang w:eastAsia="es-EC"/>
              </w:rPr>
            </w:pPr>
            <w:r>
              <w:rPr>
                <w:rFonts w:ascii="Calibri" w:hAnsi="Calibri"/>
                <w:lang w:eastAsia="es-EC"/>
              </w:rPr>
              <w:t>3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6D" w:rsidRPr="000525EB" w:rsidRDefault="00E8036D" w:rsidP="000E222D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7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kern w:val="0"/>
                <w:lang w:val="es-ES" w:eastAsia="es-EC"/>
              </w:rPr>
            </w:pPr>
            <w:r w:rsidRPr="00F77810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Prácticas corporales expresivo-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 xml:space="preserve"> </w:t>
            </w:r>
            <w:r w:rsidRPr="00F77810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Comunicativas</w:t>
            </w:r>
          </w:p>
          <w:p w:rsidR="00E8036D" w:rsidRDefault="00E8036D" w:rsidP="000E222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8036D" w:rsidRDefault="00E8036D" w:rsidP="000E22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8036D" w:rsidTr="00E8036D">
        <w:trPr>
          <w:gridAfter w:val="2"/>
          <w:wAfter w:w="527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E8036D" w:rsidRDefault="00E8036D" w:rsidP="000E222D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36D" w:rsidRPr="00A91DE7" w:rsidRDefault="00E8036D" w:rsidP="000E22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A91DE7">
              <w:rPr>
                <w:rFonts w:ascii="Calibri" w:hAnsi="Calibri" w:cs="Calibri"/>
                <w:i/>
                <w:sz w:val="22"/>
                <w:szCs w:val="22"/>
              </w:rPr>
              <w:t>OG.EF.8.</w:t>
            </w:r>
          </w:p>
          <w:p w:rsidR="00E8036D" w:rsidRPr="00310061" w:rsidRDefault="00E8036D" w:rsidP="000E222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A91DE7">
              <w:rPr>
                <w:rFonts w:ascii="Calibri" w:hAnsi="Calibri" w:cs="Calibri"/>
                <w:i/>
                <w:sz w:val="22"/>
                <w:szCs w:val="22"/>
              </w:rPr>
              <w:t>Participar de manera segura, placentera, saludable y sustentable en prácticas corporales en diversos contextos/ambientes, asegurando su respeto y preservación</w:t>
            </w:r>
            <w:r w:rsidRPr="00310061"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  <w:p w:rsidR="00E8036D" w:rsidRPr="00A91DE7" w:rsidRDefault="00E8036D" w:rsidP="000E222D">
            <w:pPr>
              <w:pStyle w:val="Pa10"/>
              <w:spacing w:before="100" w:after="100"/>
              <w:rPr>
                <w:rFonts w:asciiTheme="minorHAnsi" w:hAnsiTheme="minorHAnsi" w:cstheme="minorHAnsi"/>
                <w:bCs/>
                <w:sz w:val="22"/>
                <w:szCs w:val="22"/>
                <w:lang w:eastAsia="es-EC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8036D" w:rsidRDefault="00E8036D" w:rsidP="000E22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8036D" w:rsidTr="00E8036D">
        <w:trPr>
          <w:gridAfter w:val="2"/>
          <w:wAfter w:w="527" w:type="dxa"/>
          <w:trHeight w:val="287"/>
        </w:trPr>
        <w:tc>
          <w:tcPr>
            <w:tcW w:w="14529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036D" w:rsidRPr="000A38B9" w:rsidRDefault="00E8036D" w:rsidP="00E803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E8036D" w:rsidTr="00E8036D">
        <w:trPr>
          <w:gridAfter w:val="2"/>
          <w:wAfter w:w="527" w:type="dxa"/>
          <w:trHeight w:val="28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1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036D" w:rsidRPr="00FA23AB" w:rsidRDefault="00E8036D" w:rsidP="000E222D">
            <w:pPr>
              <w:pStyle w:val="Pa10"/>
              <w:spacing w:before="100" w:after="100"/>
              <w:jc w:val="both"/>
              <w:rPr>
                <w:sz w:val="22"/>
                <w:szCs w:val="22"/>
              </w:rPr>
            </w:pPr>
            <w:r w:rsidRPr="00FA23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CE.EF.3.4 Construye individual y colectivamente composiciones expresivo-comunicativas de manera segura y colabora</w:t>
            </w:r>
            <w:r w:rsidRPr="00FA23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tiva, reconociendo y valorando el aporte cultural de diversas manifestaciones expresivas de la propia región y de otras regiones a la riqueza nacional, utilizando y compartiendo con pares diferentes recursos (emociones, sensaciones, estados de ánimo, movimientos, experiencias previas, otros) y ajustando rítmicamente (al ritmo musical y de pares) la intenciona</w:t>
            </w:r>
            <w:r w:rsidRPr="00FA23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lidad expresiva de sus movimientos, durante la interpretación de mensajes escénicos y/o historias reales o ficticias ante diferentes públicos</w:t>
            </w:r>
            <w:r w:rsidRPr="00FA23AB">
              <w:rPr>
                <w:rFonts w:asciiTheme="minorHAnsi" w:hAnsiTheme="minorHAnsi" w:cs="Gotham Light"/>
                <w:color w:val="000000"/>
                <w:sz w:val="22"/>
                <w:szCs w:val="22"/>
              </w:rPr>
              <w:t>.</w:t>
            </w:r>
          </w:p>
        </w:tc>
      </w:tr>
      <w:tr w:rsidR="00E8036D" w:rsidTr="00E8036D">
        <w:trPr>
          <w:gridAfter w:val="2"/>
          <w:wAfter w:w="527" w:type="dxa"/>
          <w:trHeight w:val="382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36D" w:rsidRDefault="00E8036D" w:rsidP="000E222D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E8036D" w:rsidRDefault="00E8036D" w:rsidP="000E222D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E8036D" w:rsidRDefault="00E8036D" w:rsidP="000E222D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036D" w:rsidRPr="00193459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bookmarkStart w:id="0" w:name="_GoBack"/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 xml:space="preserve">El lasallista se entrega generosamente a los demás en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lastRenderedPageBreak/>
              <w:t>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E8036D" w:rsidRDefault="00E8036D" w:rsidP="000E222D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E8036D" w:rsidRPr="00F87552" w:rsidRDefault="00E8036D" w:rsidP="000E222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F87552"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 w:rsidRPr="00F87552"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E8036D" w:rsidRDefault="00E8036D" w:rsidP="000E222D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E8036D" w:rsidRPr="0036761B" w:rsidRDefault="00E8036D" w:rsidP="000E222D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S.2. Construimos nuestra identidad nacional en busca de un mundo pacífico y valoramos nues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do las identidades de otras personas y pueblos.</w:t>
            </w:r>
          </w:p>
          <w:bookmarkEnd w:id="0"/>
          <w:p w:rsidR="00E8036D" w:rsidRDefault="00E8036D" w:rsidP="000E222D">
            <w:pPr>
              <w:pStyle w:val="Pa10"/>
              <w:spacing w:before="100" w:after="100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8036D" w:rsidRDefault="00E8036D" w:rsidP="000E222D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      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FECHA INICI</w:t>
            </w: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lastRenderedPageBreak/>
              <w:t>O</w:t>
            </w:r>
          </w:p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12-12-2016</w:t>
            </w:r>
          </w:p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FECHA DE FINALIZACION.</w:t>
            </w:r>
          </w:p>
          <w:p w:rsidR="00E8036D" w:rsidRPr="00434DE9" w:rsidRDefault="00E8036D" w:rsidP="000E222D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20-01-2017</w:t>
            </w:r>
          </w:p>
          <w:p w:rsidR="00E8036D" w:rsidRDefault="00E8036D" w:rsidP="000E222D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E8036D" w:rsidTr="00E8036D">
        <w:trPr>
          <w:gridAfter w:val="2"/>
          <w:wAfter w:w="527" w:type="dxa"/>
          <w:trHeight w:val="42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E8036D" w:rsidTr="00E8036D">
        <w:trPr>
          <w:gridAfter w:val="2"/>
          <w:wAfter w:w="527" w:type="dxa"/>
          <w:trHeight w:val="183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6D" w:rsidRDefault="00E8036D" w:rsidP="000E222D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0453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 </w:t>
            </w:r>
            <w:r>
              <w:rPr>
                <w:rFonts w:cs="Gotham Light"/>
                <w:color w:val="000000"/>
                <w:sz w:val="21"/>
                <w:szCs w:val="21"/>
              </w:rPr>
              <w:t xml:space="preserve">EF.3.3.2. </w:t>
            </w:r>
          </w:p>
          <w:p w:rsidR="00E8036D" w:rsidRPr="00A91034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Realizar el ajuste del ritmo propio al ritmo musical (o exter</w:t>
            </w: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no) y de las demás personas, en la realización de diferentes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</w:t>
            </w: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oreografías/composiciones</w:t>
            </w:r>
            <w:r>
              <w:rPr>
                <w:rFonts w:ascii="Gotham Light" w:hAnsi="Gotham Light" w:cs="Gotham Light"/>
                <w:color w:val="000000"/>
                <w:sz w:val="21"/>
                <w:szCs w:val="21"/>
              </w:rPr>
              <w:t>.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</w:p>
          <w:p w:rsidR="00E8036D" w:rsidRPr="000453DE" w:rsidRDefault="00E8036D" w:rsidP="000E222D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E8036D" w:rsidRPr="000453DE" w:rsidRDefault="00E8036D" w:rsidP="000E22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8036D" w:rsidRPr="000453DE" w:rsidRDefault="00E8036D" w:rsidP="000E22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8036D" w:rsidRPr="000453DE" w:rsidRDefault="00E8036D" w:rsidP="000E22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</w:t>
            </w:r>
            <w:r w:rsidRPr="00045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períodos)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036D" w:rsidRPr="00FD1D1B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1D1B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Método Experiencial 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Experiencia concreta  Lluvia de ideas (indagar que conoce el estudiante sobre el tema de clase Observación reflexiva</w:t>
            </w: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2. interactuar con los estudiantes sobre la importancia del tema a tratar Conceptualización 3.el docente conceptualiza y demuestra el tema a trabajar Aplicación.</w:t>
            </w: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4. individual y grupo los estudiantes realizan la práctica de la destreza tratada.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036D" w:rsidRPr="00185BFF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- </w:t>
            </w:r>
            <w:r w:rsidRPr="00185B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-C.D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-Grabadora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-Ula</w:t>
            </w: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>I.EF.3.4.1. Construye composiciones expresivo comunicativas individuales</w:t>
            </w: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proofErr w:type="gramStart"/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y</w:t>
            </w:r>
            <w:proofErr w:type="gramEnd"/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colectivas de manera segura y colaborativa, utilizando y compartiendo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con sus pares diferentes recursos (emociones, sensaciones, estados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 ánimo, movimientos, experiencias previas, otros), ajustándolos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rítmicamente (al ritmo musical y de pares) durante la interpretación de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  <w:r w:rsidRPr="001052D2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mensajes y/o historias reales o ficticias. (I.3., S.4.)</w:t>
            </w: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0453D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INDICADOR DE LOGRO:</w:t>
            </w:r>
          </w:p>
          <w:p w:rsidR="00E8036D" w:rsidRPr="00C70AE8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C70AE8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Coordina rítmicamente movimientos y música.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>TECNICA: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</w:tr>
      <w:tr w:rsidR="00E8036D" w:rsidTr="00E8036D">
        <w:trPr>
          <w:gridAfter w:val="2"/>
          <w:wAfter w:w="527" w:type="dxa"/>
          <w:trHeight w:val="1412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6D" w:rsidRDefault="00E8036D" w:rsidP="000E222D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>2.</w:t>
            </w:r>
            <w:r w:rsidRPr="000453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Gotham Light"/>
                <w:color w:val="000000"/>
                <w:sz w:val="21"/>
                <w:szCs w:val="21"/>
              </w:rPr>
              <w:t xml:space="preserve">EF.3.3.4. </w:t>
            </w:r>
          </w:p>
          <w:p w:rsidR="00E8036D" w:rsidRPr="00A75138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Elaborar, comunicar, reproducir e interpretar mensajes es</w:t>
            </w: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cénicos que reflejen historias reales o ficticias en diferentes manifestaciones expresivo- comunicativas (danza, compo</w:t>
            </w: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siciones, coreografías, prácticas circenses, entre otras) para ser presentados ante diferentes públicos.</w:t>
            </w:r>
          </w:p>
          <w:p w:rsidR="00E8036D" w:rsidRPr="000453DE" w:rsidRDefault="00E8036D" w:rsidP="000E222D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E8036D" w:rsidRPr="000453DE" w:rsidRDefault="00E8036D" w:rsidP="000E22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(5</w:t>
            </w:r>
            <w:r w:rsidRPr="00045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períodos)</w:t>
            </w:r>
          </w:p>
          <w:p w:rsidR="00E8036D" w:rsidRPr="000453DE" w:rsidRDefault="00E8036D" w:rsidP="000E22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8036D" w:rsidRPr="000453DE" w:rsidRDefault="00E8036D" w:rsidP="000E22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8036D" w:rsidRPr="000453DE" w:rsidRDefault="00E8036D" w:rsidP="000E22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036D" w:rsidRPr="00A91034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103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Método Indirecto.</w:t>
            </w: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Selección de recursos y actividades.</w:t>
            </w: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Orientación general del trabajo.</w:t>
            </w: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Realización de actividades.</w:t>
            </w: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E8036D" w:rsidRPr="00D0137F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013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Formación de grupos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036D" w:rsidRPr="00185BFF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</w:t>
            </w:r>
            <w:r w:rsidRPr="00185B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-C.D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-Grabadora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-Ula</w:t>
            </w: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I.EF.3.4.1. Construye composiciones expresivo comunicativas individuales</w:t>
            </w: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y colectivas de manera segura y colaborativa, utilizando y compartiendo</w:t>
            </w: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con sus pares diferentes recursos (emociones, sensaciones, estados</w:t>
            </w: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proofErr w:type="gramStart"/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</w:t>
            </w:r>
            <w:proofErr w:type="gramEnd"/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ánimo, movimientos, experiencias previas, otros), ajustándolos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rítmicamente (al ritmo musical y de pares) durante la interpretación de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</w:t>
            </w:r>
            <w:r w:rsidRPr="001052D2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mensajes y/o historias reales o ficticias. (I.3., S.4.)</w:t>
            </w: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0453D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INDICADOR DE LOGRO: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Demuestra pasos para bailar música nacional.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</w:tr>
      <w:tr w:rsidR="00E8036D" w:rsidTr="00E8036D">
        <w:trPr>
          <w:gridAfter w:val="2"/>
          <w:wAfter w:w="527" w:type="dxa"/>
          <w:trHeight w:val="65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6D" w:rsidRDefault="00E8036D" w:rsidP="00E8036D">
            <w:pPr>
              <w:pStyle w:val="Pa7"/>
              <w:numPr>
                <w:ilvl w:val="0"/>
                <w:numId w:val="1"/>
              </w:numPr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cs="Gotham Light"/>
                <w:color w:val="000000"/>
                <w:sz w:val="21"/>
                <w:szCs w:val="21"/>
              </w:rPr>
              <w:lastRenderedPageBreak/>
              <w:t xml:space="preserve">EF.3.3.5. </w:t>
            </w:r>
          </w:p>
          <w:p w:rsidR="00E8036D" w:rsidRPr="00A75138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Vivenciar, reconocer, valorar y respetar las manifestaciones expresivo-comunicativas propias y de otras regiones, vin</w:t>
            </w: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culándolas con sus significados de origen (música, vesti</w:t>
            </w: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menta, lenguaje, entre otros) para comprender los aportes a la riqueza cultural.</w:t>
            </w:r>
          </w:p>
          <w:p w:rsidR="00E8036D" w:rsidRPr="000453DE" w:rsidRDefault="00E8036D" w:rsidP="000E222D">
            <w:pPr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(5  períodos)</w:t>
            </w:r>
          </w:p>
          <w:p w:rsidR="00E8036D" w:rsidRPr="00A75138" w:rsidRDefault="00E8036D" w:rsidP="000E222D">
            <w:pPr>
              <w:rPr>
                <w:rFonts w:asciiTheme="minorHAnsi" w:hAnsiTheme="minorHAnsi" w:cstheme="minorHAnsi"/>
                <w:lang w:eastAsia="es-EC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PROCESO PARA BAILE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Selección del tema</w:t>
            </w: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Preparación de la música y ritmo.</w:t>
            </w: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Selección del movimiento</w:t>
            </w: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Composición del baile.</w:t>
            </w: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Perfeccionamiento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Relajamiento.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036D" w:rsidRPr="00185BFF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</w:t>
            </w:r>
            <w:r w:rsidRPr="00185B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E8036D">
            <w:pPr>
              <w:ind w:right="205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-C.D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-Grabadora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-Ula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r w:rsidRPr="001052D2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I.EF.3.4.2. Participa y presenta ante diferentes públicos manifestaciones</w:t>
            </w: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</w:pPr>
            <w:r w:rsidRPr="001052D2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expresivo-comunicativas de la propia región y de otras, reconociendo</w:t>
            </w:r>
          </w:p>
          <w:p w:rsidR="00E8036D" w:rsidRPr="001052D2" w:rsidRDefault="00E8036D" w:rsidP="000E222D">
            <w:pPr>
              <w:pStyle w:val="Pa10"/>
              <w:spacing w:before="100" w:after="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1052D2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>el</w:t>
            </w:r>
            <w:proofErr w:type="gramEnd"/>
            <w:r w:rsidRPr="001052D2">
              <w:rPr>
                <w:rFonts w:ascii="Calibri" w:hAnsi="Calibri" w:cs="Calibri"/>
                <w:bCs/>
                <w:i/>
                <w:sz w:val="22"/>
                <w:szCs w:val="22"/>
                <w:lang w:val="es-ES"/>
              </w:rPr>
              <w:t xml:space="preserve"> objetivo de las mismas y valorando su aporte cultural a la riqueza nacional. (J.1., S.2.)</w:t>
            </w: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0453D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INDICADOR DE LOGRO:</w:t>
            </w: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Participa y rescata las costumbres.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</w:tr>
      <w:tr w:rsidR="00E8036D" w:rsidTr="00E8036D">
        <w:trPr>
          <w:gridAfter w:val="2"/>
          <w:wAfter w:w="527" w:type="dxa"/>
          <w:trHeight w:val="561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6D" w:rsidRPr="000453DE" w:rsidRDefault="00E8036D" w:rsidP="000E222D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lang w:val="es-ES" w:eastAsia="es-EC"/>
              </w:rPr>
            </w:pPr>
          </w:p>
          <w:p w:rsidR="00E8036D" w:rsidRDefault="00E8036D" w:rsidP="000E222D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 xml:space="preserve">4. </w:t>
            </w:r>
            <w:r w:rsidRPr="000453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Gotham Light"/>
                <w:color w:val="000000"/>
                <w:sz w:val="21"/>
                <w:szCs w:val="21"/>
              </w:rPr>
              <w:t xml:space="preserve">EF.3.3.6. </w:t>
            </w:r>
          </w:p>
          <w:p w:rsidR="00E8036D" w:rsidRPr="00A75138" w:rsidRDefault="00E8036D" w:rsidP="000E222D">
            <w:pPr>
              <w:pStyle w:val="Pa7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Tener disposición para ayudar y cuidar de sí y de otros en las prácticas corporales expresivo-comunicativas para par</w:t>
            </w:r>
            <w:r w:rsidRPr="00A751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ticipar de ellas de modo seguro.</w:t>
            </w:r>
          </w:p>
          <w:p w:rsidR="00E8036D" w:rsidRPr="000453DE" w:rsidRDefault="00E8036D" w:rsidP="000E22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0453DE">
              <w:rPr>
                <w:rFonts w:asciiTheme="minorHAnsi" w:hAnsiTheme="minorHAnsi" w:cstheme="minorHAnsi"/>
                <w:b/>
                <w:sz w:val="22"/>
                <w:szCs w:val="22"/>
              </w:rPr>
              <w:t>(10 períodos)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PROCESO PARA BAILE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Selección del tema</w:t>
            </w: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Preparación de la música y ritmo.</w:t>
            </w: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Selección del movimiento</w:t>
            </w: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Composición del baile.</w:t>
            </w:r>
          </w:p>
          <w:p w:rsidR="00E8036D" w:rsidRPr="002321A7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Perfeccionamiento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21A7">
              <w:rPr>
                <w:rFonts w:ascii="Arial" w:hAnsi="Arial" w:cs="Arial"/>
                <w:color w:val="000000"/>
                <w:sz w:val="18"/>
                <w:szCs w:val="18"/>
              </w:rPr>
              <w:t>Relajamiento.</w:t>
            </w: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036D" w:rsidRPr="00185BFF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 </w:t>
            </w:r>
            <w:r w:rsidRPr="00185B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-C.D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-Grabadora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8036D" w:rsidRDefault="00E8036D" w:rsidP="000E222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-Ula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.EF.3.4.2. Participa y presenta ante diferentes públicos manifestaciones</w:t>
            </w: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expresivo-comunicativas de la propia región y de otras, reconociendo</w:t>
            </w:r>
          </w:p>
          <w:p w:rsidR="00E8036D" w:rsidRPr="001052D2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proofErr w:type="gramStart"/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el</w:t>
            </w:r>
            <w:proofErr w:type="gramEnd"/>
            <w:r w:rsidRPr="001052D2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 objetivo de las mismas y valorando su aporte cultural a la riqueza nacional. (J.1., S.2.)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 w:rsidRPr="000453DE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INDICADOR DE LOGRO:</w:t>
            </w: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Toma conciencia corporal de sí y de los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>demás.</w:t>
            </w: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lang w:val="es-ES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>TECNICA: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Default="00E8036D" w:rsidP="000E222D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  <w:r w:rsidRPr="000453DE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  <w:p w:rsidR="00E8036D" w:rsidRPr="000453DE" w:rsidRDefault="00E8036D" w:rsidP="000E222D">
            <w:pPr>
              <w:rPr>
                <w:rFonts w:asciiTheme="minorHAnsi" w:hAnsiTheme="minorHAnsi" w:cstheme="minorHAnsi"/>
                <w:i/>
                <w:color w:val="000000"/>
                <w:lang w:eastAsia="es-EC"/>
              </w:rPr>
            </w:pPr>
          </w:p>
        </w:tc>
      </w:tr>
      <w:tr w:rsidR="00E8036D" w:rsidTr="00E8036D">
        <w:trPr>
          <w:gridAfter w:val="2"/>
          <w:wAfter w:w="527" w:type="dxa"/>
          <w:trHeight w:val="312"/>
        </w:trPr>
        <w:tc>
          <w:tcPr>
            <w:tcW w:w="145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6D" w:rsidRDefault="00E8036D" w:rsidP="000E222D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E8036D" w:rsidTr="00E8036D">
        <w:trPr>
          <w:gridAfter w:val="2"/>
          <w:wAfter w:w="527" w:type="dxa"/>
          <w:trHeight w:val="431"/>
        </w:trPr>
        <w:tc>
          <w:tcPr>
            <w:tcW w:w="5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1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8036D" w:rsidTr="00E8036D">
        <w:trPr>
          <w:gridAfter w:val="2"/>
          <w:wAfter w:w="527" w:type="dxa"/>
          <w:trHeight w:val="444"/>
        </w:trPr>
        <w:tc>
          <w:tcPr>
            <w:tcW w:w="5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E8036D" w:rsidRDefault="00E8036D" w:rsidP="000E222D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E8036D" w:rsidRDefault="00E8036D" w:rsidP="000E222D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E8036D" w:rsidTr="00E8036D">
        <w:trPr>
          <w:gridAfter w:val="2"/>
          <w:wAfter w:w="527" w:type="dxa"/>
          <w:trHeight w:val="431"/>
        </w:trPr>
        <w:tc>
          <w:tcPr>
            <w:tcW w:w="5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30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36D" w:rsidRDefault="00E8036D" w:rsidP="000E222D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8036D" w:rsidTr="00E8036D">
        <w:trPr>
          <w:gridAfter w:val="2"/>
          <w:wAfter w:w="527" w:type="dxa"/>
          <w:trHeight w:val="182"/>
        </w:trPr>
        <w:tc>
          <w:tcPr>
            <w:tcW w:w="5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</w:t>
            </w:r>
          </w:p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Jeaneth  Santillán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área:</w:t>
            </w:r>
          </w:p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Lic.  Luis torres</w:t>
            </w:r>
          </w:p>
        </w:tc>
        <w:tc>
          <w:tcPr>
            <w:tcW w:w="30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pedagógica: </w:t>
            </w:r>
          </w:p>
          <w:p w:rsidR="00E8036D" w:rsidRPr="00B83E77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E8036D" w:rsidTr="00E8036D">
        <w:trPr>
          <w:gridAfter w:val="2"/>
          <w:wAfter w:w="527" w:type="dxa"/>
          <w:trHeight w:val="240"/>
        </w:trPr>
        <w:tc>
          <w:tcPr>
            <w:tcW w:w="5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2C371F5A" wp14:editId="59BA823B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116205</wp:posOffset>
                  </wp:positionV>
                  <wp:extent cx="1419225" cy="313690"/>
                  <wp:effectExtent l="0" t="0" r="0" b="0"/>
                  <wp:wrapSquare wrapText="bothSides"/>
                  <wp:docPr id="7" name="Imagen 7" descr="F:\FIRMA JANE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FIRMA JANETH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98" t="6350" r="52825" b="87482"/>
                          <a:stretch/>
                        </pic:blipFill>
                        <pic:spPr bwMode="auto">
                          <a:xfrm>
                            <a:off x="0" y="0"/>
                            <a:ext cx="14192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>
              <w:rPr>
                <w:rFonts w:ascii="Calibri" w:hAnsi="Calibri"/>
                <w:bCs/>
                <w:noProof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E8036D" w:rsidRDefault="0057012C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060B464" wp14:editId="68F524F6">
                  <wp:extent cx="1962150" cy="733425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30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E8036D" w:rsidTr="00E8036D">
        <w:trPr>
          <w:gridAfter w:val="2"/>
          <w:wAfter w:w="527" w:type="dxa"/>
          <w:trHeight w:val="253"/>
        </w:trPr>
        <w:tc>
          <w:tcPr>
            <w:tcW w:w="5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21-Noviembre-2016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21-Noviembre-2016</w:t>
            </w:r>
          </w:p>
        </w:tc>
        <w:tc>
          <w:tcPr>
            <w:tcW w:w="30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36D" w:rsidRDefault="00E8036D" w:rsidP="000E222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21-Noviembre-2016</w:t>
            </w:r>
          </w:p>
        </w:tc>
      </w:tr>
    </w:tbl>
    <w:p w:rsidR="00E8036D" w:rsidRDefault="00E8036D" w:rsidP="00E8036D"/>
    <w:p w:rsidR="00E8036D" w:rsidRDefault="00E8036D" w:rsidP="00E8036D"/>
    <w:p w:rsidR="00E8036D" w:rsidRDefault="00E8036D" w:rsidP="00E8036D"/>
    <w:p w:rsidR="00E8036D" w:rsidRDefault="00E8036D" w:rsidP="00E8036D"/>
    <w:p w:rsidR="00E8036D" w:rsidRPr="003130ED" w:rsidRDefault="00E8036D" w:rsidP="00E8036D"/>
    <w:p w:rsidR="001B635C" w:rsidRDefault="001B635C" w:rsidP="00E8036D">
      <w:pPr>
        <w:ind w:left="-851" w:right="-1312" w:firstLine="425"/>
      </w:pPr>
    </w:p>
    <w:sectPr w:rsidR="001B635C" w:rsidSect="00E8036D">
      <w:pgSz w:w="15840" w:h="12240" w:orient="landscape"/>
      <w:pgMar w:top="1701" w:right="1417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A1435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6D"/>
    <w:rsid w:val="001B635C"/>
    <w:rsid w:val="0057012C"/>
    <w:rsid w:val="00E8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3E6D9-218E-4F67-B73E-211CFBD8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3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03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8036D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E8036D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E8036D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03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36D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3</cp:revision>
  <dcterms:created xsi:type="dcterms:W3CDTF">2016-11-21T23:23:00Z</dcterms:created>
  <dcterms:modified xsi:type="dcterms:W3CDTF">2016-11-27T00:02:00Z</dcterms:modified>
</cp:coreProperties>
</file>