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231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10"/>
        <w:gridCol w:w="115"/>
        <w:gridCol w:w="948"/>
        <w:gridCol w:w="332"/>
        <w:gridCol w:w="22"/>
      </w:tblGrid>
      <w:tr w:rsidR="0064648F" w:rsidTr="0064648F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1EFC666" wp14:editId="469B2E7E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4648F" w:rsidRDefault="0064648F" w:rsidP="0064648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4648F" w:rsidTr="0064648F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4648F" w:rsidTr="0064648F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4648F" w:rsidRPr="000A38B9" w:rsidRDefault="0064648F" w:rsidP="0064648F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4648F" w:rsidTr="0064648F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48F" w:rsidRDefault="00D259F3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QUINTO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64648F" w:rsidTr="00D259F3">
        <w:trPr>
          <w:gridAfter w:val="1"/>
          <w:wAfter w:w="22" w:type="dxa"/>
          <w:trHeight w:val="763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8F" w:rsidRDefault="0064648F" w:rsidP="0064648F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64648F" w:rsidRDefault="0064648F" w:rsidP="006464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64648F" w:rsidRPr="000525EB" w:rsidRDefault="0064648F" w:rsidP="0064648F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48F" w:rsidRDefault="0064648F" w:rsidP="006464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</w:p>
          <w:p w:rsidR="00D259F3" w:rsidRPr="00D259F3" w:rsidRDefault="00D259F3" w:rsidP="00D259F3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La tarea de vivir (EA) </w:t>
            </w:r>
          </w:p>
          <w:p w:rsidR="0064648F" w:rsidRPr="00D259F3" w:rsidRDefault="0064648F" w:rsidP="00D259F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4648F" w:rsidRDefault="0064648F" w:rsidP="006464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4648F" w:rsidTr="00D259F3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64648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64648F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64648F" w:rsidRDefault="0064648F" w:rsidP="0064648F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9F3" w:rsidRDefault="00D259F3" w:rsidP="00D259F3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Identificar la importancia de   dedicar la vida a hacer el bien,  a partir del reconocimiento de la  vida como don de Dios, con el fin   de otorgarle un  sentido. (EA)</w:t>
            </w:r>
          </w:p>
          <w:p w:rsidR="0064648F" w:rsidRDefault="0064648F" w:rsidP="0064648F">
            <w:pPr>
              <w:jc w:val="both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.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4648F" w:rsidRDefault="0064648F" w:rsidP="006464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4648F" w:rsidTr="0064648F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648F" w:rsidRPr="000A38B9" w:rsidRDefault="0064648F" w:rsidP="0064648F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64648F" w:rsidTr="005E519F">
        <w:trPr>
          <w:gridAfter w:val="1"/>
          <w:wAfter w:w="22" w:type="dxa"/>
          <w:trHeight w:val="115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8F" w:rsidRDefault="0064648F" w:rsidP="006464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519F" w:rsidRDefault="005E519F" w:rsidP="005E51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5E51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Identifica factores que pueden resultar en el  alejamiento de Dios y la ruptura de la amistad con Él.</w:t>
            </w:r>
          </w:p>
          <w:p w:rsidR="005E519F" w:rsidRPr="005E519F" w:rsidRDefault="005E519F" w:rsidP="005E51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Identifica la vocación como el llamado de Dios a la realización personal y al cuidado del  entorno.</w:t>
            </w:r>
          </w:p>
          <w:p w:rsidR="0064648F" w:rsidRPr="005E519F" w:rsidRDefault="005E519F" w:rsidP="005E51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Reconoce en el relato bíblico las diversas vocaciones de hombres y mujeres prominentes en Israel.</w:t>
            </w:r>
          </w:p>
        </w:tc>
      </w:tr>
      <w:tr w:rsidR="0064648F" w:rsidTr="0064648F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8F" w:rsidRDefault="0064648F" w:rsidP="0064648F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64648F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4648F" w:rsidRDefault="0064648F" w:rsidP="006464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648F" w:rsidRDefault="0064648F" w:rsidP="0064648F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4648F" w:rsidRDefault="0064648F" w:rsidP="006464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4648F" w:rsidRDefault="0064648F" w:rsidP="0064648F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</w:t>
            </w:r>
          </w:p>
        </w:tc>
      </w:tr>
      <w:tr w:rsidR="0064648F" w:rsidTr="0064648F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64648F" w:rsidTr="0064648F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648F" w:rsidRDefault="0064648F" w:rsidP="006464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la vocación como el llamado de Dios a la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realización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personal y al cuidado del entorno.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5E519F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• Analizar cómo el ser humano está llamado a vivir en  </w:t>
            </w:r>
            <w:r w:rsidR="00111EB8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amistad con Dios, y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cómo el propio ser humano puede </w:t>
            </w:r>
            <w:r w:rsidR="00111EB8">
              <w:rPr>
                <w:rFonts w:ascii="Gotham-Book" w:hAnsi="Gotham-Book" w:cs="Gotham-Book"/>
                <w:sz w:val="20"/>
                <w:szCs w:val="20"/>
                <w:lang w:val="es-ES"/>
              </w:rPr>
              <w:t>romper esa amistad, d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esde el análisis del ejemplo de </w:t>
            </w:r>
            <w:r w:rsidR="00111EB8">
              <w:rPr>
                <w:rFonts w:ascii="Gotham-Book" w:hAnsi="Gotham-Book" w:cs="Gotham-Book"/>
                <w:sz w:val="20"/>
                <w:szCs w:val="20"/>
                <w:lang w:val="es-ES"/>
              </w:rPr>
              <w:t>Adán y Eva.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Establecer relaciones entre vocación, realización personal</w:t>
            </w:r>
          </w:p>
          <w:p w:rsidR="0064648F" w:rsidRDefault="00111EB8" w:rsidP="00111EB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 servicio a la comunidad</w:t>
            </w:r>
          </w:p>
          <w:p w:rsidR="0064648F" w:rsidRDefault="0064648F" w:rsidP="0064648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1EB8" w:rsidRPr="00BE4EB5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• Presentar la canción de Luis Enrique </w:t>
            </w:r>
            <w:proofErr w:type="spell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Ascoy</w:t>
            </w:r>
            <w:proofErr w:type="spell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,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‘Ven y sígueme’. Luego cantarla entre todos.</w:t>
            </w:r>
          </w:p>
          <w:p w:rsidR="00111EB8" w:rsidRPr="00BE4EB5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¿Para qué fuimos llamados a la vida? ¿Cuál es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misión como seres humanos? ¿Por qué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debemos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 buenas personas?</w:t>
            </w:r>
          </w:p>
          <w:p w:rsidR="00111EB8" w:rsidRPr="00BE4EB5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Recalcar que Dios nos ha regalado la vida a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todos; ese es el primer llamado que nos ha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hecho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Deducir las implicaciones de esto.</w:t>
            </w:r>
          </w:p>
          <w:p w:rsidR="00111EB8" w:rsidRPr="00BE4EB5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10 y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Periodo.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111EB8" w:rsidRPr="00BE4EB5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 Adán y Eva. El Pecado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Original. Observar las actitudes de los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protagonistas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video.</w:t>
            </w:r>
          </w:p>
          <w:p w:rsidR="00111EB8" w:rsidRPr="00BE4EB5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111EB8" w:rsidRPr="00BE4EB5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responde el ser humano al llamado de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¿Por qué estamos llamados a cuidar el</w:t>
            </w:r>
          </w:p>
          <w:p w:rsidR="00111EB8" w:rsidRPr="00545DFF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planeta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lo que Dios quiere para el ser humano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 la relación entre los seres humanos, la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relación con la creación, el acceso a los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recursos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necesarios y la relación con Dios.</w:t>
            </w:r>
          </w:p>
          <w:p w:rsidR="00111EB8" w:rsidRPr="00BE4EB5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APLICACIÓN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• Realizar un cuadro de doble entrada.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</w:t>
            </w: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 Un periodo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111EB8" w:rsidRPr="00BE4EB5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Elaborar una carta en la que cada uno se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compromete a hacer realidad el plan de Dios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ser humano.</w:t>
            </w:r>
          </w:p>
          <w:p w:rsidR="00111EB8" w:rsidRPr="00BE4EB5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OBSERVACIÓN REFLEXIVA: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se comunicó Dios con su pueblo? ¿Cuál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principal enseñanza que nos dejó Jesús?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se bautiza a los niños?</w:t>
            </w:r>
          </w:p>
          <w:p w:rsidR="00111EB8" w:rsidRPr="00D800DC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BE4EB5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CONCEPTUALIZACIÒN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Relatar cómo podemos saltar la brecha entre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lo que Dios quiere para el ser humano y lo que</w:t>
            </w:r>
          </w:p>
          <w:p w:rsidR="00111EB8" w:rsidRDefault="00111EB8" w:rsidP="00111E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 humano ha construido.</w:t>
            </w:r>
          </w:p>
          <w:p w:rsidR="00D259F3" w:rsidRDefault="00D259F3" w:rsidP="00D259F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4648F" w:rsidRDefault="0064648F" w:rsidP="00D259F3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Biblia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64648F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Canción</w:t>
            </w: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Materiales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para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elaborar una</w:t>
            </w:r>
          </w:p>
          <w:p w:rsidR="00111EB8" w:rsidRPr="00933572" w:rsidRDefault="00111EB8" w:rsidP="00111EB8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carta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E519F" w:rsidRDefault="005E519F" w:rsidP="005E51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 a  la vocación como el llamado de Dios a la realización personal y al cuidado del entorno.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4648F" w:rsidRDefault="0064648F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6464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Analiza cómo el ser humano está llamado a vivir en amistad con Dios, y cómo el propio ser humano puede romper esa amistad, desde el análisis del ejemplo de Adán y Eva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..</w:t>
            </w:r>
            <w:proofErr w:type="gramEnd"/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5E519F" w:rsidRDefault="005E519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Establece relaciones entre vocación, realización personal</w:t>
            </w:r>
          </w:p>
          <w:p w:rsidR="005E519F" w:rsidRDefault="005E519F" w:rsidP="005E51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servicio a la comunidad.</w:t>
            </w:r>
          </w:p>
          <w:p w:rsidR="005E519F" w:rsidRPr="00D31284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las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10 y 11.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111EB8" w:rsidRP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Manejo de información </w:t>
            </w:r>
            <w:r w:rsidR="00111EB8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111EB8" w:rsidRPr="005E519F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Evaluación </w:t>
            </w:r>
            <w:r w:rsidR="00111EB8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Cuadro de doble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entrada</w:t>
            </w:r>
          </w:p>
          <w:p w:rsidR="00111EB8" w:rsidRDefault="00111EB8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Hacer un cuadro de</w:t>
            </w:r>
          </w:p>
          <w:p w:rsidR="00111EB8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doble entrada en </w:t>
            </w:r>
            <w:r w:rsidR="00111EB8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que se diferencie</w:t>
            </w:r>
          </w:p>
          <w:p w:rsidR="00111EB8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lo que Dios quiere </w:t>
            </w:r>
            <w:r w:rsidR="00111EB8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para el ser humano</w:t>
            </w:r>
          </w:p>
          <w:p w:rsidR="00111EB8" w:rsidRDefault="005E519F" w:rsidP="00111E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y lo que se ha producido por la </w:t>
            </w:r>
            <w:r w:rsidR="00111EB8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desobediencia del</w:t>
            </w:r>
          </w:p>
          <w:p w:rsidR="0064648F" w:rsidRDefault="00111EB8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ser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humano.</w:t>
            </w: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111EB8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Elaborar una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carta en la que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se compromete a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hacer realidad el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plan de Dios para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ser humano.</w:t>
            </w:r>
          </w:p>
          <w:p w:rsidR="006149E9" w:rsidRDefault="006149E9" w:rsidP="006149E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Presentarla en la</w:t>
            </w:r>
          </w:p>
          <w:p w:rsidR="006149E9" w:rsidRDefault="006149E9" w:rsidP="006149E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proofErr w:type="spellStart"/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lectio</w:t>
            </w:r>
            <w:proofErr w:type="spellEnd"/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divina.</w:t>
            </w:r>
          </w:p>
        </w:tc>
      </w:tr>
      <w:tr w:rsidR="0064648F" w:rsidTr="0064648F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D259F3" w:rsidP="0064648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</w:t>
            </w:r>
          </w:p>
        </w:tc>
      </w:tr>
      <w:tr w:rsidR="0064648F" w:rsidTr="0064648F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8F" w:rsidRDefault="0064648F" w:rsidP="006464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64648F" w:rsidTr="0064648F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64648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8F" w:rsidRDefault="0064648F" w:rsidP="0064648F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F408F3" w:rsidTr="0064648F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APROBADO POR</w:t>
            </w:r>
          </w:p>
        </w:tc>
      </w:tr>
      <w:tr w:rsidR="00F408F3" w:rsidTr="0064648F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408F3" w:rsidRDefault="00F408F3" w:rsidP="00F408F3">
            <w:pPr>
              <w:rPr>
                <w:rFonts w:ascii="Calibri" w:hAnsi="Calibri" w:cstheme="minorBid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8F3" w:rsidRDefault="00F408F3" w:rsidP="00F408F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F408F3" w:rsidTr="0064648F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lang w:val="es-ES" w:eastAsia="en-US"/>
              </w:rPr>
            </w:pPr>
            <w:r>
              <w:rPr>
                <w:rFonts w:asciiTheme="minorHAnsi" w:hAnsiTheme="minorHAnsi"/>
                <w:color w:val="auto"/>
                <w:lang w:eastAsia="en-US"/>
              </w:rPr>
              <w:pict w14:anchorId="43CB22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7" o:spid="_x0000_s1040" type="#_x0000_t75" style="position:absolute;left:0;text-align:left;margin-left:113.6pt;margin-top:5.05pt;width:90.75pt;height: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Theme="minorHAnsi" w:hAnsiTheme="minorHAnsi" w:cstheme="minorBidi"/>
                <w:lang w:eastAsia="en-US"/>
              </w:rPr>
              <w:pict w14:anchorId="630669AE">
                <v:shape id="Imagen 1" o:spid="_x0000_s1039" type="#_x0000_t75" style="position:absolute;left:0;text-align:left;margin-left:-.4pt;margin-top:3.6pt;width:67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</w:p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Theme="minorHAnsi" w:hAnsiTheme="minorHAnsi" w:cstheme="minorBidi"/>
                <w:lang w:eastAsia="en-US"/>
              </w:rPr>
              <w:pict w14:anchorId="081124C9">
                <v:shape id="Imagen 2" o:spid="_x0000_s1038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  <w:r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F408F3" w:rsidTr="0064648F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auto"/>
                <w:lang w:eastAsia="en-U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lang w:eastAsia="en-U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08F3" w:rsidRDefault="00F408F3" w:rsidP="00F408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  <w:bookmarkStart w:id="0" w:name="_GoBack"/>
            <w:bookmarkEnd w:id="0"/>
          </w:p>
        </w:tc>
      </w:tr>
    </w:tbl>
    <w:p w:rsidR="00BB0FC5" w:rsidRDefault="0064648F" w:rsidP="00BB0FC5">
      <w:pPr>
        <w:pStyle w:val="Sinespaciado"/>
      </w:pPr>
      <w:r>
        <w:lastRenderedPageBreak/>
        <w:t xml:space="preserve">                                                                                                                       </w:t>
      </w:r>
    </w:p>
    <w:p w:rsidR="00BB0FC5" w:rsidRDefault="00BB0FC5" w:rsidP="00BB0FC5"/>
    <w:sectPr w:rsidR="00BB0FC5" w:rsidSect="003050A1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4B" w:rsidRDefault="00271A4B">
      <w:r>
        <w:separator/>
      </w:r>
    </w:p>
  </w:endnote>
  <w:endnote w:type="continuationSeparator" w:id="0">
    <w:p w:rsidR="00271A4B" w:rsidRDefault="0027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4B" w:rsidRDefault="00271A4B">
      <w:r>
        <w:separator/>
      </w:r>
    </w:p>
  </w:footnote>
  <w:footnote w:type="continuationSeparator" w:id="0">
    <w:p w:rsidR="00271A4B" w:rsidRDefault="00271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DFF" w:rsidRDefault="00D73DF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75AF9858" wp14:editId="6C746CD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73DFF" w:rsidRDefault="00D73DF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73DFF" w:rsidRDefault="00D73D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6E"/>
    <w:rsid w:val="000A6693"/>
    <w:rsid w:val="000B6CC6"/>
    <w:rsid w:val="00111EB8"/>
    <w:rsid w:val="00173039"/>
    <w:rsid w:val="0019558B"/>
    <w:rsid w:val="00206A60"/>
    <w:rsid w:val="0022334C"/>
    <w:rsid w:val="0022352E"/>
    <w:rsid w:val="00265AB0"/>
    <w:rsid w:val="00271A4B"/>
    <w:rsid w:val="002A4C3F"/>
    <w:rsid w:val="003016CC"/>
    <w:rsid w:val="003050A1"/>
    <w:rsid w:val="00451148"/>
    <w:rsid w:val="00455D44"/>
    <w:rsid w:val="0047126E"/>
    <w:rsid w:val="004A1326"/>
    <w:rsid w:val="00596A8E"/>
    <w:rsid w:val="005A3DEA"/>
    <w:rsid w:val="005D1093"/>
    <w:rsid w:val="005E519F"/>
    <w:rsid w:val="006149E9"/>
    <w:rsid w:val="00614AE9"/>
    <w:rsid w:val="006426E1"/>
    <w:rsid w:val="0064648F"/>
    <w:rsid w:val="0066211D"/>
    <w:rsid w:val="006D1F49"/>
    <w:rsid w:val="00731B07"/>
    <w:rsid w:val="007A37C3"/>
    <w:rsid w:val="007C3579"/>
    <w:rsid w:val="007F668B"/>
    <w:rsid w:val="00827A95"/>
    <w:rsid w:val="008529B4"/>
    <w:rsid w:val="00860E71"/>
    <w:rsid w:val="00862B68"/>
    <w:rsid w:val="00890F6E"/>
    <w:rsid w:val="008A6582"/>
    <w:rsid w:val="00933572"/>
    <w:rsid w:val="00A76084"/>
    <w:rsid w:val="00A9269F"/>
    <w:rsid w:val="00AC337E"/>
    <w:rsid w:val="00B271E8"/>
    <w:rsid w:val="00B431EE"/>
    <w:rsid w:val="00B960B6"/>
    <w:rsid w:val="00BB0FC5"/>
    <w:rsid w:val="00C33772"/>
    <w:rsid w:val="00C42E6F"/>
    <w:rsid w:val="00CB5882"/>
    <w:rsid w:val="00CD612E"/>
    <w:rsid w:val="00CE21F5"/>
    <w:rsid w:val="00D259F3"/>
    <w:rsid w:val="00D31284"/>
    <w:rsid w:val="00D65EE9"/>
    <w:rsid w:val="00D73DFF"/>
    <w:rsid w:val="00DB6492"/>
    <w:rsid w:val="00E024F5"/>
    <w:rsid w:val="00E14365"/>
    <w:rsid w:val="00E33272"/>
    <w:rsid w:val="00E4308F"/>
    <w:rsid w:val="00EE22FE"/>
    <w:rsid w:val="00F24DA7"/>
    <w:rsid w:val="00F408F3"/>
    <w:rsid w:val="00F8723B"/>
    <w:rsid w:val="00F904D6"/>
    <w:rsid w:val="00F95F52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A4B2ACA0-0661-4E20-839F-550CE599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6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26E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26E"/>
    <w:rPr>
      <w:lang w:val="es-EC"/>
    </w:rPr>
  </w:style>
  <w:style w:type="paragraph" w:customStyle="1" w:styleId="Default">
    <w:name w:val="Default"/>
    <w:rsid w:val="00471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6E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47126E"/>
    <w:pPr>
      <w:spacing w:after="0" w:line="240" w:lineRule="auto"/>
    </w:pPr>
    <w:rPr>
      <w:lang w:val="es-EC"/>
    </w:rPr>
  </w:style>
  <w:style w:type="table" w:styleId="Tablaconcuadrcula">
    <w:name w:val="Table Grid"/>
    <w:basedOn w:val="Tablanormal"/>
    <w:uiPriority w:val="59"/>
    <w:rsid w:val="00F408F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4</cp:revision>
  <dcterms:created xsi:type="dcterms:W3CDTF">2016-10-31T17:48:00Z</dcterms:created>
  <dcterms:modified xsi:type="dcterms:W3CDTF">2016-12-14T15:37:00Z</dcterms:modified>
</cp:coreProperties>
</file>