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1475"/>
        <w:gridCol w:w="29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5E0488A1" wp14:editId="6EFA750F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4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E60B5A" w:rsidTr="00690AA8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5A" w:rsidRDefault="00E60B5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0B5A" w:rsidRPr="00E60B5A" w:rsidRDefault="00E60B5A">
            <w:pPr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0"/>
                <w:szCs w:val="20"/>
                <w:lang w:eastAsia="es-EC"/>
              </w:rPr>
              <w:t>Lcdo. Edgar Tamayo  Constante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60B5A" w:rsidRDefault="00E60B5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60B5A" w:rsidRPr="00E60B5A" w:rsidRDefault="00E60B5A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 xml:space="preserve"> Ciencias Sociales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60B5A" w:rsidRDefault="00E60B5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60B5A" w:rsidRPr="00E60B5A" w:rsidRDefault="00E60B5A">
            <w:pP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Quinto</w:t>
            </w: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E60B5A" w:rsidRDefault="00E60B5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  <w:r w:rsidRPr="00E60B5A"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A-B-C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60B5A" w:rsidRDefault="00E60B5A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  <w:p w:rsidR="00E60B5A" w:rsidRDefault="00E60B5A" w:rsidP="00E60B5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</w:p>
          <w:p w:rsidR="000525EB" w:rsidRPr="00E60B5A" w:rsidRDefault="00E60B5A" w:rsidP="00E60B5A">
            <w:pPr>
              <w:rPr>
                <w:rFonts w:ascii="Calibri" w:hAnsi="Calibri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sz w:val="22"/>
                <w:szCs w:val="22"/>
                <w:lang w:eastAsia="es-EC"/>
              </w:rPr>
              <w:t>1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E60B5A" w:rsidRDefault="00E60B5A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</w:pPr>
            <w:r w:rsidRPr="00E60B5A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  <w:t xml:space="preserve">   </w:t>
            </w:r>
            <w:r w:rsidRPr="00E60B5A">
              <w:rPr>
                <w:rFonts w:ascii="Calibri" w:eastAsia="Calibri" w:hAnsi="Calibri" w:cs="Calibri"/>
                <w:b/>
                <w:sz w:val="18"/>
                <w:szCs w:val="18"/>
                <w:lang w:val="es-AR"/>
              </w:rPr>
              <w:t>PASADO Y PRESENTE DE LOS POBLADORES DEL ECUADOR.</w:t>
            </w:r>
            <w:r w:rsidRPr="00E60B5A">
              <w:rPr>
                <w:rFonts w:ascii="Calibri" w:hAnsi="Calibri" w:cs="Calibri"/>
                <w:b/>
                <w:color w:val="auto"/>
                <w:kern w:val="0"/>
                <w:sz w:val="22"/>
                <w:szCs w:val="22"/>
                <w:lang w:val="es-ES"/>
              </w:rPr>
              <w:t xml:space="preserve">  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E60B5A" w:rsidP="00E60B5A">
            <w:pPr>
              <w:tabs>
                <w:tab w:val="clear" w:pos="708"/>
              </w:tabs>
              <w:suppressAutoHyphens w:val="0"/>
              <w:ind w:left="133" w:firstLine="33"/>
              <w:jc w:val="both"/>
              <w:rPr>
                <w:bCs/>
                <w:color w:val="auto"/>
                <w:sz w:val="22"/>
                <w:szCs w:val="22"/>
                <w:lang w:eastAsia="es-EC"/>
              </w:rPr>
            </w:pPr>
            <w:r w:rsidRPr="00E60B5A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AR" w:eastAsia="en-US"/>
              </w:rPr>
              <w:t xml:space="preserve">Comprender mejor el origen de los primeros pobladores, la organización económica y social, la política de los cacicazgos, y la identificación de varios sitios arqueológicos por medio de observación de videos y mapas para contribuir con la identidad de los ecuatorianos. 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0525EB">
        <w:trPr>
          <w:gridAfter w:val="1"/>
          <w:wAfter w:w="22" w:type="dxa"/>
          <w:trHeight w:val="28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CRITERIOS DE EVALUACIÓN: 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E60B5A" w:rsidRDefault="00E60B5A" w:rsidP="00AE71D5">
            <w:pPr>
              <w:pStyle w:val="Pa12"/>
              <w:spacing w:before="100" w:after="100"/>
              <w:ind w:left="782" w:hanging="782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60B5A">
              <w:rPr>
                <w:rFonts w:ascii="Calibri" w:hAnsi="Calibri" w:cs="Calibri"/>
                <w:color w:val="000000"/>
                <w:sz w:val="18"/>
                <w:szCs w:val="18"/>
              </w:rPr>
              <w:t>CE.CS.3.1. Analiza la evolución de la organización económica, política y social que se dio en la época aborigen, destacan</w:t>
            </w:r>
            <w:r w:rsidRPr="00E60B5A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>do los enfrentamientos y alianzas de los incas ante la Conquista española</w:t>
            </w:r>
            <w:r w:rsidRPr="00BD385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. </w:t>
            </w:r>
          </w:p>
          <w:p w:rsidR="00AE71D5" w:rsidRDefault="00E60B5A" w:rsidP="00AE71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82" w:hanging="782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E60B5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CE.CS.3.11. Explica la división territorial y natural del Ecuador (provincias, cantones y parroquias), en función de sus características</w:t>
            </w:r>
            <w:r w:rsidR="00AE71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E60B5A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físicas, político-administrativas y sus formas de participación ciudadana.</w:t>
            </w:r>
          </w:p>
          <w:p w:rsidR="00AE71D5" w:rsidRDefault="00AE71D5" w:rsidP="00E60B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E71D5" w:rsidRDefault="00AE71D5" w:rsidP="00AE71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AE71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CE.CS.3.8. Distingue, con diversos recursos cartográficos, las regiones del Ecuador según sus características geográficas naturales.</w:t>
            </w:r>
          </w:p>
          <w:p w:rsidR="00AE71D5" w:rsidRDefault="00AE71D5" w:rsidP="00AE71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0525EB" w:rsidRDefault="00AE71D5" w:rsidP="00AE71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924" w:hanging="924"/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AE71D5"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>CE.CS.3.13. Examina la importancia de la organización social y de la participación de hombres, mujeres, personas</w:t>
            </w:r>
            <w:r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AE71D5"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>con discapacidad para la defensa de derechos y objetivos comunes de una sociedad inclusiva, justa y equitativa.</w:t>
            </w:r>
          </w:p>
          <w:p w:rsidR="000525EB" w:rsidRDefault="000525EB" w:rsidP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60B5A" w:rsidRPr="002C08EB" w:rsidRDefault="00E60B5A" w:rsidP="00E60B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2C08EB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Somos innovadores</w:t>
            </w:r>
          </w:p>
          <w:p w:rsidR="00E60B5A" w:rsidRPr="002C08EB" w:rsidRDefault="00E60B5A" w:rsidP="00E60B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2C08EB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Somos justos</w:t>
            </w:r>
          </w:p>
          <w:p w:rsidR="00E60B5A" w:rsidRDefault="00E60B5A" w:rsidP="00E60B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2C08EB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Somos solidarios</w:t>
            </w:r>
          </w:p>
          <w:p w:rsidR="00AE71D5" w:rsidRPr="002C08EB" w:rsidRDefault="00AE71D5" w:rsidP="00E60B5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Las instituciones lasallistas se centran en los jóvenes, para inducirles a que sean </w:t>
            </w:r>
            <w:r w:rsidRPr="000100E4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>innovadores</w:t>
            </w: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val="es-ES" w:eastAsia="en-US"/>
              </w:rPr>
              <w:t xml:space="preserve"> y justos en esta época en que vivimos. A la vez que se preocupan en prepararlos para ser personas  solidarias y ocupen un puesto en la sociedad.</w:t>
            </w:r>
          </w:p>
          <w:p w:rsidR="006B1521" w:rsidRPr="00E60B5A" w:rsidRDefault="006B1521">
            <w:pPr>
              <w:jc w:val="both"/>
              <w:rPr>
                <w:rFonts w:ascii="Calibri" w:hAnsi="Calibri"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AE71D5" w:rsidRDefault="00AE71D5" w:rsidP="00AE71D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Pr="00AE71D5" w:rsidRDefault="00AE71D5" w:rsidP="00AE71D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BB40D5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45277" w:rsidRPr="00B45277" w:rsidRDefault="00B83E77" w:rsidP="00B4527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B45277"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CS.3.1.1. Analizar el origen de los primeros pobladores del Ecuador, sus rutas de llegada, sus herramientas y formas de trabajo colectivo.</w:t>
            </w:r>
          </w:p>
          <w:p w:rsidR="00B45277" w:rsidRP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CS.3.1.2. Relacionar la organización económica y social de las sociedades agrícolas con su alfarería y el surgimiento de sus primeros poblados.</w:t>
            </w:r>
          </w:p>
          <w:p w:rsidR="00B45277" w:rsidRP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CS.3.1.3. Identificar la ubicación, la organización social y política de los cacicazgos mayores o señoríos étnicos, con sus relaciones de comercio, alianzas y enfrentamientos.</w:t>
            </w:r>
          </w:p>
          <w:p w:rsidR="00B45277" w:rsidRP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CS.3.1.6. Identificar varios sitios arqueológicos y las piezas que se han conservado, reconociéndolas como patrimonio nacional.</w:t>
            </w:r>
          </w:p>
          <w:p w:rsidR="00B83E77" w:rsidRPr="00B45277" w:rsidRDefault="00B83E77">
            <w:pPr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5277" w:rsidRP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Método de itinerarios</w:t>
            </w:r>
          </w:p>
          <w:p w:rsidR="00013975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1. </w:t>
            </w:r>
            <w:r w:rsidRPr="00B352BF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</w:t>
            </w: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Observar mapas de América, mapamundi.</w:t>
            </w:r>
          </w:p>
          <w:p w:rsidR="00013975" w:rsidRDefault="00013975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*Preguntar: ¿Dónde vinieron los primeros pobladores del continente americano?</w:t>
            </w:r>
          </w:p>
          <w:p w:rsidR="00B45277" w:rsidRDefault="00013975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*Lectura del texto del alumno Pág.10</w:t>
            </w:r>
          </w:p>
          <w:p w:rsidR="00013975" w:rsidRPr="00B45277" w:rsidRDefault="00013975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*Realizar preguntas sobre la lectura.</w:t>
            </w:r>
          </w:p>
          <w:p w:rsidR="00B45277" w:rsidRDefault="00600AC6" w:rsidP="00600AC6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3" w:hanging="73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</w:t>
            </w:r>
            <w:r w:rsidRPr="00600AC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Localización</w:t>
            </w:r>
            <w:r w:rsidR="00B45277" w:rsidRPr="00B352B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</w:t>
            </w:r>
            <w:r w:rsidR="00B45277"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Ubicación de organizaciones sociales</w:t>
            </w:r>
            <w:r w:rsidR="0001397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013975" w:rsidRPr="00B45277" w:rsidRDefault="00013975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 Hablar sobre la organización económica y social </w:t>
            </w:r>
            <w:r w:rsidR="0068498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 </w:t>
            </w:r>
            <w:r w:rsidR="00B352BF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estas</w:t>
            </w:r>
            <w:r w:rsidR="0068498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sociedades.</w:t>
            </w:r>
          </w:p>
          <w:p w:rsidR="00B45277" w:rsidRDefault="00600AC6" w:rsidP="00600AC6">
            <w:pPr>
              <w:tabs>
                <w:tab w:val="clear" w:pos="708"/>
                <w:tab w:val="left" w:pos="-4889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73" w:hanging="73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proofErr w:type="gramStart"/>
            <w:r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3.</w:t>
            </w:r>
            <w:r w:rsidRPr="00600AC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Comparación</w:t>
            </w:r>
            <w:proofErr w:type="gramEnd"/>
            <w:r w:rsidR="00B45277"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Identificar y comparar organizaciones sociales de América y el mundo.</w:t>
            </w:r>
          </w:p>
          <w:p w:rsidR="00684980" w:rsidRDefault="00684980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*Preguntar</w:t>
            </w:r>
            <w:proofErr w:type="gramStart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:¿</w:t>
            </w:r>
            <w:proofErr w:type="gramEnd"/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 que llamamos Cacicazgos?</w:t>
            </w:r>
            <w:r w:rsidR="00600AC6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¿Cómo estaban formados estos cacicazgos?</w:t>
            </w:r>
          </w:p>
          <w:p w:rsidR="00684980" w:rsidRDefault="00684980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*Dar a conocer su forma de vida, sus alianzas y sus enfrentamientos.</w:t>
            </w:r>
          </w:p>
          <w:p w:rsidR="00AA120C" w:rsidRPr="00B45277" w:rsidRDefault="00AA120C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*Conocer cuáles fueron los señoríos étnicos.</w:t>
            </w:r>
          </w:p>
          <w:p w:rsid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600AC6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4. Generalización</w:t>
            </w: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: Elaborar resumen </w:t>
            </w:r>
            <w:r w:rsidR="00AA120C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de lo estudiado.</w:t>
            </w:r>
          </w:p>
          <w:p w:rsidR="00AA120C" w:rsidRDefault="00AA120C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*Resolver las actividades de las </w:t>
            </w:r>
            <w:r w:rsidR="00C012C0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Pág. 22 y 23 del texto del alumno.</w:t>
            </w:r>
          </w:p>
          <w:p w:rsidR="00684980" w:rsidRPr="00B45277" w:rsidRDefault="00684980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45277" w:rsidRP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352BF" w:rsidRDefault="00B45277" w:rsidP="00BB40D5">
            <w:pPr>
              <w:tabs>
                <w:tab w:val="clear" w:pos="708"/>
              </w:tabs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ab/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</w:t>
            </w: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Esfera Terrestre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*Mapamundi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*Cartulina  A4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Pliego de cartulina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Lápices de colores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lastRenderedPageBreak/>
              <w:t>*Marcadores permanentes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Cinta maskin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Revistas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Periódicos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Texto del alumno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Cuaderno de apoyo</w:t>
            </w:r>
          </w:p>
          <w:p w:rsidR="00600AC6" w:rsidRPr="00921128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* Tic: almez.pntic.mec.es/-jmac0005/</w:t>
            </w:r>
            <w:r w:rsidR="00D347BD"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eso geo</w:t>
            </w: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/tierra /tierra.htm</w:t>
            </w:r>
          </w:p>
          <w:p w:rsidR="00600AC6" w:rsidRDefault="00600AC6" w:rsidP="00600AC6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921128"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  <w:t>htt://www.laevoluciondelatierra.com</w:t>
            </w:r>
          </w:p>
          <w:p w:rsidR="00B352BF" w:rsidRPr="00B352BF" w:rsidRDefault="00B352BF" w:rsidP="00B352BF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B40D5" w:rsidRPr="00BB40D5" w:rsidRDefault="00BB40D5" w:rsidP="00BB40D5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BB40D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 xml:space="preserve">I.CS.3.1.1. Explica la evolución de la organización económica y social de los primeros pobladores y sociedades </w:t>
            </w:r>
            <w:proofErr w:type="spellStart"/>
            <w:r w:rsidRPr="00BB40D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>agrí</w:t>
            </w:r>
            <w:proofErr w:type="spellEnd"/>
            <w:r w:rsidRPr="00BB40D5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val="es-MX" w:eastAsia="en-US"/>
              </w:rPr>
              <w:t>- colas aborígenes mediante narraciones históricas con fundamento científico. (I.2.)</w:t>
            </w:r>
          </w:p>
          <w:p w:rsidR="00BB40D5" w:rsidRPr="00BB40D5" w:rsidRDefault="00BB40D5" w:rsidP="00BB40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BB40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lastRenderedPageBreak/>
              <w:t>I.CS.3.1.2. Analiza la relación entre organización social y política de los cacicazgos y la dominación incaica e invasión española, destacando sus enfrentamientos, alianzas y</w:t>
            </w:r>
          </w:p>
          <w:p w:rsidR="00BB40D5" w:rsidRPr="00BB40D5" w:rsidRDefault="00BB40D5" w:rsidP="00BB40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BB40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sitios arqueológicos, mediante narraciones históricas con</w:t>
            </w:r>
          </w:p>
          <w:p w:rsidR="00BB40D5" w:rsidRPr="00BB40D5" w:rsidRDefault="00BB40D5" w:rsidP="00BB40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 w:rsidRPr="00BB40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fundamento</w:t>
            </w:r>
            <w:proofErr w:type="gramEnd"/>
            <w:r w:rsidRPr="00BB40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 xml:space="preserve"> científico. (I.2.)</w:t>
            </w:r>
          </w:p>
          <w:p w:rsidR="00B83E77" w:rsidRPr="00BB40D5" w:rsidRDefault="00B83E77" w:rsidP="00BB40D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BB40D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352BF" w:rsidRPr="00EF2A24" w:rsidRDefault="00B352BF" w:rsidP="00B352B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B352BF" w:rsidRPr="00EF2A24" w:rsidRDefault="00B352BF" w:rsidP="00B352B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B352BF" w:rsidRPr="00EF2A24" w:rsidRDefault="00B352BF" w:rsidP="00B352B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352BF" w:rsidRPr="00EF2A24" w:rsidRDefault="00B352BF" w:rsidP="00B352BF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B352BF" w:rsidRPr="00EF2A24" w:rsidRDefault="00B352BF" w:rsidP="00B352BF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B352BF" w:rsidRPr="00EF2A24" w:rsidRDefault="00B352BF" w:rsidP="00B352B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352BF" w:rsidRDefault="00B352BF" w:rsidP="00B352BF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del alumno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la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22 y 23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.</w:t>
            </w:r>
          </w:p>
          <w:p w:rsidR="00EB766C" w:rsidRDefault="00EB766C" w:rsidP="00EB766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EB766C" w:rsidRPr="00EF2A24" w:rsidRDefault="00EB766C" w:rsidP="00EB766C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352BF" w:rsidRDefault="00B352BF" w:rsidP="00B352BF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Completar esquema gráfico</w:t>
            </w:r>
            <w:r w:rsidR="00EB766C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.</w:t>
            </w:r>
            <w:r w:rsidR="00600AC6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3p</w:t>
            </w:r>
          </w:p>
          <w:p w:rsidR="00B352BF" w:rsidRDefault="00EB766C" w:rsidP="00B352BF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Relacionar conceptos.</w:t>
            </w:r>
            <w:r w:rsidR="00600AC6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2p</w:t>
            </w:r>
          </w:p>
          <w:p w:rsidR="00EB766C" w:rsidRDefault="00EB766C" w:rsidP="00B352BF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Responder preguntas.</w:t>
            </w:r>
            <w:r w:rsidR="00600AC6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2p</w:t>
            </w:r>
          </w:p>
          <w:p w:rsidR="00EB766C" w:rsidRDefault="00EB766C" w:rsidP="00B352BF">
            <w:pPr>
              <w:pStyle w:val="Prrafodelista"/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Describir gráficos y comparar. </w:t>
            </w:r>
            <w:r w:rsidR="00600AC6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3p</w:t>
            </w:r>
          </w:p>
          <w:p w:rsidR="00EB766C" w:rsidRPr="00B352BF" w:rsidRDefault="00EB766C" w:rsidP="00EB766C">
            <w:pPr>
              <w:pStyle w:val="Prrafodelista"/>
              <w:tabs>
                <w:tab w:val="clear" w:pos="708"/>
              </w:tabs>
              <w:suppressAutoHyphens w:val="0"/>
              <w:ind w:left="368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B352BF" w:rsidRPr="00EF2A24" w:rsidRDefault="00B352BF" w:rsidP="00B352BF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Valor 10 puntos</w:t>
            </w:r>
          </w:p>
          <w:p w:rsidR="00B352BF" w:rsidRPr="00B352BF" w:rsidRDefault="00B352BF" w:rsidP="00BB40D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BB40D5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00AC6" w:rsidRDefault="00600AC6" w:rsidP="00B4527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45277" w:rsidRPr="00B45277" w:rsidRDefault="00B83E77" w:rsidP="00B4527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2.</w:t>
            </w:r>
            <w:r w:rsidR="00B45277"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CS.3.2.19. Establecer las ventajas y desventajas de la organización territorial del Ecuador en provincias, cantones, parroquias y regiones transversales, considerando su utilidad para el desarrollo nacional.</w:t>
            </w:r>
          </w:p>
          <w:p w:rsidR="00B45277" w:rsidRP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CS.3.2.20. Distinguir las características de los gobiernos provinciales del Ecuador, destacando su incidencia en la satisfacción de las necesidades de sus habitantes y la construcción de su identidad.</w:t>
            </w:r>
          </w:p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277" w:rsidRPr="00B45277" w:rsidRDefault="00B45277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B45277" w:rsidRPr="00B45277" w:rsidRDefault="00B45277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investigación</w:t>
            </w:r>
          </w:p>
          <w:p w:rsidR="00B45277" w:rsidRPr="00B45277" w:rsidRDefault="00B45277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600AC6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B45277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1 Identificación del problema: Enunciar como está organizado el Ecuador.</w:t>
            </w:r>
          </w:p>
          <w:p w:rsidR="00B45277" w:rsidRPr="00B45277" w:rsidRDefault="00600AC6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*Preguntar</w:t>
            </w:r>
            <w:proofErr w:type="gramStart"/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:¿</w:t>
            </w:r>
            <w:proofErr w:type="gramEnd"/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Dónde está ubicado el Ecuador?</w:t>
            </w:r>
            <w:r w:rsidR="00B45277" w:rsidRPr="00B45277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</w:p>
          <w:p w:rsid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B45277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2. Planteamiento de soluciones enlistar varias respuestas sobre la manera cómo está distribuido el Ecuador. </w:t>
            </w:r>
          </w:p>
          <w:p w:rsidR="00600AC6" w:rsidRPr="00B45277" w:rsidRDefault="00600AC6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*Dar a conocer su división política del Ecuador.</w:t>
            </w:r>
          </w:p>
          <w:p w:rsidR="00B45277" w:rsidRP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B45277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3. Búsqueda de información: Investigar la forma de gobierno </w:t>
            </w:r>
            <w:r w:rsidR="006A51DC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de las provincias y su incidencia en la comunidad.</w:t>
            </w:r>
          </w:p>
          <w:p w:rsidR="006A51DC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B45277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4. Comprobación</w:t>
            </w:r>
            <w:r w:rsidR="006A51DC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:</w:t>
            </w:r>
            <w:r w:rsidRPr="00B45277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Seleccionar la respuesta adecuada</w:t>
            </w:r>
            <w:r w:rsidR="006A51DC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la </w:t>
            </w:r>
            <w:r w:rsidR="006A51DC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investigación hecha por los alumnos.</w:t>
            </w:r>
          </w:p>
          <w:p w:rsidR="00B45277" w:rsidRPr="00B45277" w:rsidRDefault="006A51DC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*Preguntar: ¿Quién gobierna una provincia?  ¿Cómo está formado el gobierno provincial? </w:t>
            </w:r>
          </w:p>
          <w:p w:rsidR="00B45277" w:rsidRDefault="00B45277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B45277"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5. Análisis de resultados: Jerarquizar aspectos relevantes.</w:t>
            </w:r>
          </w:p>
          <w:p w:rsidR="001A09D4" w:rsidRPr="00B45277" w:rsidRDefault="001A09D4" w:rsidP="00B45277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Theme="minorHAnsi" w:hAnsi="Calibri" w:cs="Calibri"/>
                <w:color w:val="auto"/>
                <w:kern w:val="0"/>
                <w:sz w:val="18"/>
                <w:szCs w:val="18"/>
                <w:lang w:eastAsia="en-US"/>
              </w:rPr>
              <w:t>*Resolver las actividades del texto del alumno Pág.32</w:t>
            </w:r>
          </w:p>
          <w:p w:rsidR="00B83E77" w:rsidRDefault="00B83E77" w:rsidP="00B452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600AC6" w:rsidRDefault="00600AC6" w:rsidP="00BB40D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83E77" w:rsidRDefault="00600AC6" w:rsidP="00600AC6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*Mapa político del Ecuador.</w:t>
            </w:r>
          </w:p>
          <w:p w:rsidR="00600AC6" w:rsidRPr="00600AC6" w:rsidRDefault="00600AC6" w:rsidP="00600AC6">
            <w:pPr>
              <w:rPr>
                <w:rFonts w:ascii="Calibri" w:hAnsi="Calibri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sz w:val="20"/>
                <w:szCs w:val="20"/>
                <w:lang w:eastAsia="es-EC"/>
              </w:rPr>
              <w:t>*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B40D5" w:rsidRPr="00BB40D5" w:rsidRDefault="00BB40D5" w:rsidP="00BB40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r w:rsidRPr="00BB40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I.CS.3.11.1. Analiza las ventajas y desventajas de la organización</w:t>
            </w:r>
          </w:p>
          <w:p w:rsidR="00BB40D5" w:rsidRPr="00BB40D5" w:rsidRDefault="00BB40D5" w:rsidP="00BB40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</w:pPr>
            <w:proofErr w:type="gramStart"/>
            <w:r w:rsidRPr="00BB40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>territorial</w:t>
            </w:r>
            <w:proofErr w:type="gramEnd"/>
            <w:r w:rsidRPr="00BB40D5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eastAsia="en-US"/>
              </w:rPr>
              <w:t xml:space="preserve"> del país, las características de sus gobiernos (provinciales, municipales y parroquiales) y sus formas de participación popular, reconociendo las concordancias o inconsistencias entre la división natural y territorial existente en el país. (J.1., I.2.</w:t>
            </w:r>
          </w:p>
          <w:p w:rsidR="00B83E77" w:rsidRPr="00BB40D5" w:rsidRDefault="00B83E77" w:rsidP="00BB40D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9D4" w:rsidRPr="00EF2A24" w:rsidRDefault="001A09D4" w:rsidP="001A09D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1A09D4" w:rsidRPr="00EF2A24" w:rsidRDefault="001A09D4" w:rsidP="001A09D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1A09D4" w:rsidRPr="00EF2A24" w:rsidRDefault="001A09D4" w:rsidP="001A09D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A09D4" w:rsidRPr="00EF2A24" w:rsidRDefault="001A09D4" w:rsidP="001A09D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1A09D4" w:rsidRPr="00EF2A24" w:rsidRDefault="001A09D4" w:rsidP="001A09D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1A09D4" w:rsidRPr="00EF2A24" w:rsidRDefault="001A09D4" w:rsidP="001A09D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A09D4" w:rsidRDefault="001A09D4" w:rsidP="001A09D4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del alumno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la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32 </w:t>
            </w:r>
          </w:p>
          <w:p w:rsidR="001A09D4" w:rsidRDefault="001A09D4" w:rsidP="001A09D4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A09D4" w:rsidRPr="00EF2A24" w:rsidRDefault="001A09D4" w:rsidP="001A09D4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1A09D4" w:rsidRDefault="001A09D4" w:rsidP="001A09D4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Completar cuadro</w:t>
            </w:r>
            <w:r w:rsidR="008921F2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3p</w:t>
            </w:r>
          </w:p>
          <w:p w:rsidR="001A09D4" w:rsidRDefault="001A09D4" w:rsidP="001A09D4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Enumerar las provincias de cada región  2p</w:t>
            </w:r>
          </w:p>
          <w:p w:rsidR="001A09D4" w:rsidRDefault="001A09D4" w:rsidP="001A09D4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1A09D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Completar ideograma.  2p</w:t>
            </w:r>
          </w:p>
          <w:p w:rsidR="001A09D4" w:rsidRPr="001A09D4" w:rsidRDefault="001A09D4" w:rsidP="001A09D4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1A09D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Graficar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mapa político del Ecuador.</w:t>
            </w:r>
            <w:r w:rsidR="008921F2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3p.</w:t>
            </w:r>
          </w:p>
          <w:p w:rsidR="001A09D4" w:rsidRDefault="001A09D4" w:rsidP="001A09D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</w:p>
          <w:p w:rsidR="001A09D4" w:rsidRPr="00EF2A24" w:rsidRDefault="001A09D4" w:rsidP="001A09D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B83E77" w:rsidRPr="001A09D4" w:rsidRDefault="00B83E77" w:rsidP="00BB40D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BB40D5">
        <w:trPr>
          <w:trHeight w:val="65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  <w:p w:rsidR="00B45277" w:rsidRPr="00B45277" w:rsidRDefault="00B83E77" w:rsidP="00B45277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3.</w:t>
            </w:r>
            <w:r w:rsidR="00B45277"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CS.3.2.1. Describir el territorio del Ecuador, destacando sus características principales como parte integrante del espacio andino.</w:t>
            </w:r>
          </w:p>
          <w:p w:rsidR="00B83E77" w:rsidRPr="00B452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277" w:rsidRPr="00B45277" w:rsidRDefault="00B45277" w:rsidP="00B45277">
            <w:pPr>
              <w:tabs>
                <w:tab w:val="clear" w:pos="708"/>
                <w:tab w:val="left" w:pos="-10456"/>
              </w:tabs>
              <w:suppressAutoHyphens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Método de observación indirecta</w:t>
            </w:r>
          </w:p>
          <w:p w:rsidR="00B45277" w:rsidRPr="00B45277" w:rsidRDefault="00B45277" w:rsidP="00B45277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</w:p>
          <w:p w:rsidR="008921F2" w:rsidRPr="008921F2" w:rsidRDefault="00B45277" w:rsidP="008921F2">
            <w:pPr>
              <w:pStyle w:val="Prrafodelista"/>
              <w:numPr>
                <w:ilvl w:val="0"/>
                <w:numId w:val="9"/>
              </w:numPr>
              <w:tabs>
                <w:tab w:val="clear" w:pos="708"/>
              </w:tabs>
              <w:suppressAutoHyphens w:val="0"/>
              <w:ind w:left="215" w:hanging="215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8921F2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Observación: Conocer e impartir la descripción del territorio ecuatoriano.</w:t>
            </w:r>
          </w:p>
          <w:p w:rsidR="008921F2" w:rsidRPr="008921F2" w:rsidRDefault="008921F2" w:rsidP="008921F2">
            <w:pPr>
              <w:tabs>
                <w:tab w:val="clear" w:pos="708"/>
                <w:tab w:val="left" w:pos="-4889"/>
              </w:tabs>
              <w:suppressAutoHyphens w:val="0"/>
              <w:ind w:left="73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 Preguntar: ¿Cómo está dividido el Ecuador?</w:t>
            </w:r>
          </w:p>
          <w:p w:rsidR="00B45277" w:rsidRDefault="00B45277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2. Descripción: Identificar elementos sobresalientes como parte integrante del espacio andino. </w:t>
            </w:r>
          </w:p>
          <w:p w:rsidR="002D46B3" w:rsidRPr="00B45277" w:rsidRDefault="002D46B3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*Hacer conocer sus regiones naturales</w:t>
            </w:r>
          </w:p>
          <w:p w:rsidR="00B45277" w:rsidRDefault="00B45277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3. Interpretación: Establecer relaciones de los límites entre las regiones.</w:t>
            </w:r>
          </w:p>
          <w:p w:rsidR="002D46B3" w:rsidRPr="00B45277" w:rsidRDefault="002D46B3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*Reflexionar: ¿Cómo se habrán puesto de acuerdo para determinar las regiones del Ecuador?</w:t>
            </w:r>
          </w:p>
          <w:p w:rsidR="00B45277" w:rsidRDefault="00B45277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4. Comparación: Comparar diferentes mapas físicos  del Ecuador y encontrar diferencias.</w:t>
            </w:r>
          </w:p>
          <w:p w:rsidR="002D46B3" w:rsidRPr="00B45277" w:rsidRDefault="002D46B3" w:rsidP="00B45277">
            <w:pPr>
              <w:tabs>
                <w:tab w:val="clear" w:pos="708"/>
              </w:tabs>
              <w:suppressAutoHyphens w:val="0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*Hacer notar su relieve, la superficie, las placas tectónicas que se encuentran en la profundidad.</w:t>
            </w:r>
          </w:p>
          <w:p w:rsidR="00B83E77" w:rsidRPr="00B45277" w:rsidRDefault="00B45277" w:rsidP="00C0748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/>
                <w:color w:val="000000"/>
                <w:sz w:val="20"/>
                <w:szCs w:val="20"/>
                <w:lang w:val="es-ES" w:eastAsia="es-EC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5. Generalización: Trazar el Mapa del Ecuador resaltando su relieve</w:t>
            </w:r>
            <w:r w:rsidR="002D46B3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y sus partes más relevantes.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BB40D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B40D5" w:rsidRPr="00482C87" w:rsidRDefault="00BB40D5" w:rsidP="00BB40D5">
            <w:pPr>
              <w:pStyle w:val="Pa12"/>
              <w:spacing w:before="100" w:after="10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82C87">
              <w:rPr>
                <w:rFonts w:ascii="Calibri" w:hAnsi="Calibri" w:cs="Calibri"/>
                <w:color w:val="000000"/>
                <w:sz w:val="18"/>
                <w:szCs w:val="18"/>
              </w:rPr>
              <w:t>I.CS.3.8.1. Describe el territorio del Ecuador, sus caracte</w:t>
            </w:r>
            <w:r w:rsidRPr="00482C87">
              <w:rPr>
                <w:rFonts w:ascii="Calibri" w:hAnsi="Calibri" w:cs="Calibri"/>
                <w:color w:val="000000"/>
                <w:sz w:val="18"/>
                <w:szCs w:val="18"/>
              </w:rPr>
              <w:softHyphen/>
              <w:t>rísticas geográficas (relieves, suelos y regiones naturales) que lo identifican como parte del espacio andino. (J.1., I.2.)</w:t>
            </w:r>
          </w:p>
          <w:p w:rsidR="00B83E77" w:rsidRPr="00BB40D5" w:rsidRDefault="00B83E77" w:rsidP="00BB40D5">
            <w:pPr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BB40D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2D46B3" w:rsidRPr="00EF2A24" w:rsidRDefault="002D46B3" w:rsidP="002D46B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2D46B3" w:rsidRPr="00EF2A24" w:rsidRDefault="002D46B3" w:rsidP="002D46B3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2D46B3" w:rsidRPr="00EF2A24" w:rsidRDefault="002D46B3" w:rsidP="002D46B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D46B3" w:rsidRPr="00EF2A24" w:rsidRDefault="002D46B3" w:rsidP="002D46B3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2D46B3" w:rsidRPr="00EF2A24" w:rsidRDefault="002D46B3" w:rsidP="002D46B3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2D46B3" w:rsidRPr="00EF2A24" w:rsidRDefault="002D46B3" w:rsidP="002D46B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D46B3" w:rsidRDefault="002D46B3" w:rsidP="002D46B3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Contestar el siguiente cuestionario:</w:t>
            </w:r>
          </w:p>
          <w:p w:rsidR="002D46B3" w:rsidRDefault="002D46B3" w:rsidP="002D46B3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AA0A84" w:rsidRDefault="00AA0A84" w:rsidP="00AA0A84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¿Cuál es la región natural en que vives?</w:t>
            </w:r>
            <w:r w:rsidR="00C0748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2p</w:t>
            </w:r>
          </w:p>
          <w:p w:rsidR="00AA0A84" w:rsidRDefault="00AA0A84" w:rsidP="00AA0A84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Dibuja el mapa político del Ecuador y determina a que región natural pertenecen las provincias.</w:t>
            </w:r>
            <w:r w:rsidR="00C0748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4p</w:t>
            </w:r>
          </w:p>
          <w:p w:rsidR="00C07489" w:rsidRDefault="00D809D1" w:rsidP="00AA0A84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¿Cuántos cantones forman la provincia de Pichincha?</w:t>
            </w:r>
          </w:p>
          <w:p w:rsidR="00AA0A84" w:rsidRDefault="00C07489" w:rsidP="00AA0A84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2p</w:t>
            </w:r>
          </w:p>
          <w:p w:rsidR="00D809D1" w:rsidRPr="00C07489" w:rsidRDefault="00D809D1" w:rsidP="00C07489">
            <w:pPr>
              <w:pStyle w:val="Prrafodelista"/>
              <w:numPr>
                <w:ilvl w:val="0"/>
                <w:numId w:val="11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¿De cuantas provincias está compuesto el territorio ecuatoriano?</w:t>
            </w:r>
            <w:r w:rsidR="00C07489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2p</w:t>
            </w:r>
          </w:p>
          <w:p w:rsidR="002D46B3" w:rsidRPr="00EF2A24" w:rsidRDefault="002D46B3" w:rsidP="002D46B3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D46B3" w:rsidRDefault="002D46B3" w:rsidP="002D46B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D46B3" w:rsidRDefault="002D46B3" w:rsidP="002D46B3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2D46B3" w:rsidRPr="002D46B3" w:rsidRDefault="00C07489" w:rsidP="00C07489">
            <w:pPr>
              <w:tabs>
                <w:tab w:val="clear" w:pos="708"/>
              </w:tabs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      </w:t>
            </w:r>
            <w:r w:rsidR="002D46B3"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</w:tc>
      </w:tr>
      <w:tr w:rsidR="00B83E77" w:rsidTr="00BB40D5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  <w:r w:rsidR="00B45277" w:rsidRPr="00B904B2">
              <w:rPr>
                <w:rFonts w:ascii="Calibri" w:hAnsi="Calibri" w:cs="Calibri"/>
                <w:bCs/>
                <w:sz w:val="18"/>
                <w:szCs w:val="18"/>
                <w:lang w:val="es-ES"/>
              </w:rPr>
              <w:t xml:space="preserve"> CS.3.3.8. Reconocer la importancia de la organización y la participación social como condición indispensable para construir una sociedad justa y solidaria.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45277" w:rsidRPr="00B45277" w:rsidRDefault="00B45277" w:rsidP="00C0748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Técnica de la experiencia.</w:t>
            </w:r>
          </w:p>
          <w:p w:rsidR="00B45277" w:rsidRPr="00B45277" w:rsidRDefault="00B45277" w:rsidP="00C07489">
            <w:pPr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 w:hanging="176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7489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Definición del tema: </w:t>
            </w: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Impartir el tema de clase </w:t>
            </w:r>
            <w:r w:rsidR="00C07489"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sobre;</w:t>
            </w: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 Cómo se organizan las personas.</w:t>
            </w:r>
          </w:p>
          <w:p w:rsidR="00B45277" w:rsidRDefault="00B45277" w:rsidP="00C07489">
            <w:pPr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 w:hanging="176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C07489">
              <w:rPr>
                <w:rFonts w:ascii="Calibri" w:eastAsiaTheme="minorHAnsi" w:hAnsi="Calibri" w:cs="Calibri"/>
                <w:b/>
                <w:bCs/>
                <w:color w:val="auto"/>
                <w:kern w:val="0"/>
                <w:sz w:val="18"/>
                <w:szCs w:val="18"/>
                <w:lang w:val="es-ES" w:eastAsia="en-US"/>
              </w:rPr>
              <w:t>Organización del trabajo</w:t>
            </w: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: Lectura del tema Pág. 33 del texto del alumno</w:t>
            </w:r>
          </w:p>
          <w:p w:rsidR="00C07489" w:rsidRPr="00C07489" w:rsidRDefault="00C07489" w:rsidP="00C07489">
            <w:pPr>
              <w:pStyle w:val="Prrafodelista"/>
              <w:numPr>
                <w:ilvl w:val="0"/>
                <w:numId w:val="4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215" w:hanging="215"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Formular preguntas sobre el tem</w:t>
            </w:r>
            <w:r w:rsidRPr="00C074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a de lectura</w:t>
            </w: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  <w:p w:rsidR="00B45277" w:rsidRDefault="00B45277" w:rsidP="00C07489">
            <w:pPr>
              <w:numPr>
                <w:ilvl w:val="0"/>
                <w:numId w:val="3"/>
              </w:num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 w:hanging="176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B45277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Ejecución de la experiencia: Seleccionar  y organizar las ideas principales del tema propuesto</w:t>
            </w:r>
          </w:p>
          <w:p w:rsidR="00C07489" w:rsidRDefault="00C07489" w:rsidP="00C07489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ind w:left="176"/>
              <w:contextualSpacing/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lastRenderedPageBreak/>
              <w:t>Preguntar: ¿Cuál es la finalidad de una organización social?</w:t>
            </w:r>
            <w:r w:rsidR="005435A4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 xml:space="preserve"> ¿Qué le pasaría a una sociedad sin ley ni autoridades?</w:t>
            </w:r>
          </w:p>
          <w:p w:rsidR="00B83E77" w:rsidRPr="00C07489" w:rsidRDefault="00B45277" w:rsidP="00C07489">
            <w:pPr>
              <w:pStyle w:val="Prrafodelista"/>
              <w:numPr>
                <w:ilvl w:val="0"/>
                <w:numId w:val="3"/>
              </w:numPr>
              <w:tabs>
                <w:tab w:val="clear" w:pos="708"/>
                <w:tab w:val="left" w:pos="-4889"/>
              </w:tabs>
              <w:ind w:left="215" w:hanging="215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C07489">
              <w:rPr>
                <w:rFonts w:ascii="Calibri" w:eastAsiaTheme="minorHAnsi" w:hAnsi="Calibri" w:cs="Calibri"/>
                <w:bCs/>
                <w:color w:val="auto"/>
                <w:kern w:val="0"/>
                <w:sz w:val="18"/>
                <w:szCs w:val="18"/>
                <w:lang w:val="es-ES" w:eastAsia="en-US"/>
              </w:rPr>
              <w:t>Generalización: Escribir las conclusiones.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Default="00B83E77" w:rsidP="00BB40D5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B83E77" w:rsidRPr="00BB40D5" w:rsidRDefault="00BB40D5" w:rsidP="00BB40D5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/>
                <w:color w:val="000000"/>
                <w:sz w:val="20"/>
                <w:szCs w:val="20"/>
                <w:lang w:eastAsia="es-EC"/>
              </w:rPr>
            </w:pPr>
            <w:r w:rsidRPr="00BB40D5"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>I.CS.3.13.1. Examina la importancia de las organizaciones sociales,</w:t>
            </w:r>
            <w:r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 xml:space="preserve"> </w:t>
            </w:r>
            <w:r w:rsidRPr="00BB40D5">
              <w:rPr>
                <w:rFonts w:ascii="Calibri" w:eastAsiaTheme="minorHAnsi" w:hAnsi="Calibri" w:cs="Calibri"/>
                <w:iCs/>
                <w:color w:val="auto"/>
                <w:kern w:val="0"/>
                <w:sz w:val="18"/>
                <w:szCs w:val="18"/>
                <w:lang w:eastAsia="en-US"/>
              </w:rPr>
              <w:t>a partir del análisis de sus características, función social y transformaciones históricas, reconociendo el laicismo y el derecho a la libertad de cultos como un avance significativo para lograr una sociedad más justa y equitativa. (J.1.,</w:t>
            </w:r>
          </w:p>
        </w:tc>
        <w:tc>
          <w:tcPr>
            <w:tcW w:w="4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 w:rsidP="00BB40D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5435A4" w:rsidRPr="00EF2A24" w:rsidRDefault="005435A4" w:rsidP="005435A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Técnica: </w:t>
            </w:r>
          </w:p>
          <w:p w:rsidR="005435A4" w:rsidRPr="00EF2A24" w:rsidRDefault="005435A4" w:rsidP="005435A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5435A4" w:rsidRPr="00EF2A24" w:rsidRDefault="005435A4" w:rsidP="005435A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5435A4" w:rsidRPr="00EF2A24" w:rsidRDefault="005435A4" w:rsidP="005435A4">
            <w:pPr>
              <w:numPr>
                <w:ilvl w:val="0"/>
                <w:numId w:val="5"/>
              </w:numPr>
              <w:tabs>
                <w:tab w:val="clear" w:pos="708"/>
              </w:tabs>
              <w:suppressAutoHyphens w:val="0"/>
              <w:ind w:left="226" w:hanging="226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Instrumento: </w:t>
            </w:r>
          </w:p>
          <w:p w:rsidR="005435A4" w:rsidRPr="00EF2A24" w:rsidRDefault="005435A4" w:rsidP="005435A4">
            <w:pPr>
              <w:tabs>
                <w:tab w:val="clear" w:pos="708"/>
              </w:tabs>
              <w:suppressAutoHyphens w:val="0"/>
              <w:ind w:left="226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Escala numérica</w:t>
            </w:r>
          </w:p>
          <w:p w:rsidR="005435A4" w:rsidRPr="00EF2A24" w:rsidRDefault="005435A4" w:rsidP="005435A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5435A4" w:rsidRDefault="005435A4" w:rsidP="005435A4">
            <w:pPr>
              <w:numPr>
                <w:ilvl w:val="0"/>
                <w:numId w:val="4"/>
              </w:numPr>
              <w:tabs>
                <w:tab w:val="clear" w:pos="708"/>
              </w:tabs>
              <w:suppressAutoHyphens w:val="0"/>
              <w:ind w:left="147" w:hanging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Realizar las actividades del texto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del alumno</w:t>
            </w: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de la pág.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35 </w:t>
            </w:r>
          </w:p>
          <w:p w:rsidR="005435A4" w:rsidRDefault="005435A4" w:rsidP="005435A4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5435A4" w:rsidRPr="00EF2A24" w:rsidRDefault="005435A4" w:rsidP="005435A4">
            <w:pPr>
              <w:tabs>
                <w:tab w:val="clear" w:pos="708"/>
              </w:tabs>
              <w:suppressAutoHyphens w:val="0"/>
              <w:ind w:left="147"/>
              <w:contextualSpacing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</w:p>
          <w:p w:rsidR="005435A4" w:rsidRDefault="005435A4" w:rsidP="005435A4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Responder preguntas   3p</w:t>
            </w:r>
          </w:p>
          <w:p w:rsidR="005435A4" w:rsidRDefault="005435A4" w:rsidP="005435A4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Completar el cuadro de organizaciones de la </w:t>
            </w: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lastRenderedPageBreak/>
              <w:t>comunidad   2p</w:t>
            </w:r>
          </w:p>
          <w:p w:rsidR="005435A4" w:rsidRDefault="005435A4" w:rsidP="005435A4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Elaborar una encuesta </w:t>
            </w:r>
            <w:r w:rsidRPr="001A09D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2p</w:t>
            </w:r>
          </w:p>
          <w:p w:rsidR="005435A4" w:rsidRPr="001A09D4" w:rsidRDefault="005435A4" w:rsidP="005435A4">
            <w:pPr>
              <w:pStyle w:val="Prrafodelista"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ind w:left="368" w:hanging="284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Clasificación de imágenes. 3p.</w:t>
            </w:r>
          </w:p>
          <w:p w:rsidR="005435A4" w:rsidRDefault="005435A4" w:rsidP="005435A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 xml:space="preserve">  </w:t>
            </w:r>
          </w:p>
          <w:p w:rsidR="005435A4" w:rsidRPr="00EF2A24" w:rsidRDefault="005435A4" w:rsidP="005435A4">
            <w:pPr>
              <w:tabs>
                <w:tab w:val="clear" w:pos="708"/>
              </w:tabs>
              <w:suppressAutoHyphens w:val="0"/>
              <w:jc w:val="both"/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</w:pPr>
            <w:r w:rsidRPr="00EF2A24">
              <w:rPr>
                <w:rFonts w:ascii="Calibri" w:eastAsia="Calibri" w:hAnsi="Calibri" w:cs="Calibri"/>
                <w:color w:val="auto"/>
                <w:kern w:val="0"/>
                <w:sz w:val="18"/>
                <w:szCs w:val="18"/>
                <w:lang w:eastAsia="en-US"/>
              </w:rPr>
              <w:t>Valor 10 puntos</w:t>
            </w:r>
          </w:p>
          <w:p w:rsidR="005435A4" w:rsidRPr="005435A4" w:rsidRDefault="005435A4" w:rsidP="00BB40D5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0525EB">
        <w:trPr>
          <w:trHeight w:val="444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Pr="00C7029E" w:rsidRDefault="00B83E77">
            <w:pPr>
              <w:rPr>
                <w:rFonts w:ascii="Calibri" w:hAnsi="Calibri"/>
                <w:bCs/>
                <w:color w:val="000000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 w:rsidR="00C7029E" w:rsidRPr="003C7A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:</w:t>
            </w:r>
            <w:proofErr w:type="gramEnd"/>
            <w:r w:rsidR="00C7029E" w:rsidRPr="003C7AF5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Lcdo. Edgar Tamayo Constante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C7029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C7029E" w:rsidRPr="00C7029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Lcdo. Pablo Baldassari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C7029E" w:rsidRDefault="00B83E77">
            <w:pPr>
              <w:rPr>
                <w:rStyle w:val="nfasissutil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C7029E" w:rsidRPr="00F93CB9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  <w:r w:rsidR="00C7029E" w:rsidRPr="00F93C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Lcda. Elizabeth Vargas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35147D" w:rsidRDefault="00B83E77" w:rsidP="00C7029E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B83E77" w:rsidRDefault="0035147D" w:rsidP="00C7029E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                </w:t>
            </w:r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704975" cy="10191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029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ab/>
            </w:r>
          </w:p>
          <w:p w:rsidR="00C7029E" w:rsidRDefault="00C7029E" w:rsidP="00C7029E">
            <w:pPr>
              <w:tabs>
                <w:tab w:val="clear" w:pos="708"/>
                <w:tab w:val="left" w:pos="2236"/>
              </w:tabs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F93CB9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E916E9" w:rsidRDefault="00E916E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  <w:p w:rsidR="00E916E9" w:rsidRDefault="00E916E9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bookmarkStart w:id="0" w:name="_GoBack"/>
            <w:bookmarkEnd w:id="0"/>
            <w:r>
              <w:rPr>
                <w:rFonts w:ascii="Calibri" w:hAnsi="Calibri"/>
                <w:bCs/>
                <w:noProof/>
                <w:color w:val="000000"/>
                <w:sz w:val="22"/>
                <w:szCs w:val="22"/>
                <w:lang w:val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2" name="Imagen 2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E77" w:rsidRPr="00F93CB9" w:rsidRDefault="00B83E77" w:rsidP="00F93CB9">
            <w:pPr>
              <w:jc w:val="center"/>
              <w:rPr>
                <w:rFonts w:ascii="Calibri" w:hAnsi="Calibri"/>
                <w:sz w:val="22"/>
                <w:szCs w:val="22"/>
                <w:lang w:eastAsia="es-EC"/>
              </w:rPr>
            </w:pP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C7029E">
            <w:pPr>
              <w:tabs>
                <w:tab w:val="left" w:pos="1389"/>
              </w:tabs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C7029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ab/>
            </w:r>
            <w:r w:rsidR="00C7029E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ab/>
            </w:r>
            <w:r w:rsidR="00C7029E">
              <w:rPr>
                <w:rFonts w:ascii="Calibri" w:hAnsi="Calibri" w:cs="Calibri"/>
                <w:bCs/>
                <w:lang w:val="es-ES"/>
              </w:rPr>
              <w:t xml:space="preserve">  13 -  09  -  2016</w:t>
            </w:r>
          </w:p>
          <w:p w:rsidR="00C7029E" w:rsidRDefault="00C7029E" w:rsidP="00C7029E">
            <w:pPr>
              <w:tabs>
                <w:tab w:val="left" w:pos="1084"/>
              </w:tabs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E00A2A" w:rsidRPr="003130ED" w:rsidRDefault="00E00A2A" w:rsidP="003130ED"/>
    <w:sectPr w:rsidR="00E00A2A" w:rsidRPr="003130ED" w:rsidSect="0022179C">
      <w:pgSz w:w="16838" w:h="11906" w:orient="landscape"/>
      <w:pgMar w:top="-8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8C" w:rsidRDefault="00CF208C" w:rsidP="00E107B8">
      <w:r>
        <w:separator/>
      </w:r>
    </w:p>
  </w:endnote>
  <w:endnote w:type="continuationSeparator" w:id="0">
    <w:p w:rsidR="00CF208C" w:rsidRDefault="00CF208C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8C" w:rsidRDefault="00CF208C" w:rsidP="00E107B8">
      <w:r>
        <w:separator/>
      </w:r>
    </w:p>
  </w:footnote>
  <w:footnote w:type="continuationSeparator" w:id="0">
    <w:p w:rsidR="00CF208C" w:rsidRDefault="00CF208C" w:rsidP="00E10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44CD"/>
    <w:multiLevelType w:val="hybridMultilevel"/>
    <w:tmpl w:val="2FA4EC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7057C"/>
    <w:multiLevelType w:val="hybridMultilevel"/>
    <w:tmpl w:val="6B2C0A26"/>
    <w:lvl w:ilvl="0" w:tplc="64B61A3C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53" w:hanging="360"/>
      </w:pPr>
    </w:lvl>
    <w:lvl w:ilvl="2" w:tplc="300A001B" w:tentative="1">
      <w:start w:val="1"/>
      <w:numFmt w:val="lowerRoman"/>
      <w:lvlText w:val="%3."/>
      <w:lvlJc w:val="right"/>
      <w:pPr>
        <w:ind w:left="1873" w:hanging="180"/>
      </w:pPr>
    </w:lvl>
    <w:lvl w:ilvl="3" w:tplc="300A000F" w:tentative="1">
      <w:start w:val="1"/>
      <w:numFmt w:val="decimal"/>
      <w:lvlText w:val="%4."/>
      <w:lvlJc w:val="left"/>
      <w:pPr>
        <w:ind w:left="2593" w:hanging="360"/>
      </w:pPr>
    </w:lvl>
    <w:lvl w:ilvl="4" w:tplc="300A0019" w:tentative="1">
      <w:start w:val="1"/>
      <w:numFmt w:val="lowerLetter"/>
      <w:lvlText w:val="%5."/>
      <w:lvlJc w:val="left"/>
      <w:pPr>
        <w:ind w:left="3313" w:hanging="360"/>
      </w:pPr>
    </w:lvl>
    <w:lvl w:ilvl="5" w:tplc="300A001B" w:tentative="1">
      <w:start w:val="1"/>
      <w:numFmt w:val="lowerRoman"/>
      <w:lvlText w:val="%6."/>
      <w:lvlJc w:val="right"/>
      <w:pPr>
        <w:ind w:left="4033" w:hanging="180"/>
      </w:pPr>
    </w:lvl>
    <w:lvl w:ilvl="6" w:tplc="300A000F" w:tentative="1">
      <w:start w:val="1"/>
      <w:numFmt w:val="decimal"/>
      <w:lvlText w:val="%7."/>
      <w:lvlJc w:val="left"/>
      <w:pPr>
        <w:ind w:left="4753" w:hanging="360"/>
      </w:pPr>
    </w:lvl>
    <w:lvl w:ilvl="7" w:tplc="300A0019" w:tentative="1">
      <w:start w:val="1"/>
      <w:numFmt w:val="lowerLetter"/>
      <w:lvlText w:val="%8."/>
      <w:lvlJc w:val="left"/>
      <w:pPr>
        <w:ind w:left="5473" w:hanging="360"/>
      </w:pPr>
    </w:lvl>
    <w:lvl w:ilvl="8" w:tplc="300A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3544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4">
    <w:nsid w:val="33C00F83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64" w:hanging="360"/>
      </w:pPr>
    </w:lvl>
    <w:lvl w:ilvl="2" w:tplc="300A001B" w:tentative="1">
      <w:start w:val="1"/>
      <w:numFmt w:val="lowerRoman"/>
      <w:lvlText w:val="%3."/>
      <w:lvlJc w:val="right"/>
      <w:pPr>
        <w:ind w:left="1884" w:hanging="180"/>
      </w:pPr>
    </w:lvl>
    <w:lvl w:ilvl="3" w:tplc="300A000F" w:tentative="1">
      <w:start w:val="1"/>
      <w:numFmt w:val="decimal"/>
      <w:lvlText w:val="%4."/>
      <w:lvlJc w:val="left"/>
      <w:pPr>
        <w:ind w:left="2604" w:hanging="360"/>
      </w:pPr>
    </w:lvl>
    <w:lvl w:ilvl="4" w:tplc="300A0019" w:tentative="1">
      <w:start w:val="1"/>
      <w:numFmt w:val="lowerLetter"/>
      <w:lvlText w:val="%5."/>
      <w:lvlJc w:val="left"/>
      <w:pPr>
        <w:ind w:left="3324" w:hanging="360"/>
      </w:pPr>
    </w:lvl>
    <w:lvl w:ilvl="5" w:tplc="300A001B" w:tentative="1">
      <w:start w:val="1"/>
      <w:numFmt w:val="lowerRoman"/>
      <w:lvlText w:val="%6."/>
      <w:lvlJc w:val="right"/>
      <w:pPr>
        <w:ind w:left="4044" w:hanging="180"/>
      </w:pPr>
    </w:lvl>
    <w:lvl w:ilvl="6" w:tplc="300A000F" w:tentative="1">
      <w:start w:val="1"/>
      <w:numFmt w:val="decimal"/>
      <w:lvlText w:val="%7."/>
      <w:lvlJc w:val="left"/>
      <w:pPr>
        <w:ind w:left="4764" w:hanging="360"/>
      </w:pPr>
    </w:lvl>
    <w:lvl w:ilvl="7" w:tplc="300A0019" w:tentative="1">
      <w:start w:val="1"/>
      <w:numFmt w:val="lowerLetter"/>
      <w:lvlText w:val="%8."/>
      <w:lvlJc w:val="left"/>
      <w:pPr>
        <w:ind w:left="5484" w:hanging="360"/>
      </w:pPr>
    </w:lvl>
    <w:lvl w:ilvl="8" w:tplc="300A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81840C0"/>
    <w:multiLevelType w:val="hybridMultilevel"/>
    <w:tmpl w:val="6ED67EC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F5EC4"/>
    <w:multiLevelType w:val="hybridMultilevel"/>
    <w:tmpl w:val="5AE2168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4596865"/>
    <w:multiLevelType w:val="hybridMultilevel"/>
    <w:tmpl w:val="71789C7C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215ED9"/>
    <w:multiLevelType w:val="hybridMultilevel"/>
    <w:tmpl w:val="05E803D0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C397A43"/>
    <w:multiLevelType w:val="hybridMultilevel"/>
    <w:tmpl w:val="2DB4B5A2"/>
    <w:lvl w:ilvl="0" w:tplc="D326E7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D1D0E0F"/>
    <w:multiLevelType w:val="hybridMultilevel"/>
    <w:tmpl w:val="17AA2030"/>
    <w:lvl w:ilvl="0" w:tplc="300A000F">
      <w:start w:val="1"/>
      <w:numFmt w:val="decimal"/>
      <w:lvlText w:val="%1."/>
      <w:lvlJc w:val="left"/>
      <w:pPr>
        <w:ind w:left="1153" w:hanging="360"/>
      </w:pPr>
    </w:lvl>
    <w:lvl w:ilvl="1" w:tplc="300A0019" w:tentative="1">
      <w:start w:val="1"/>
      <w:numFmt w:val="lowerLetter"/>
      <w:lvlText w:val="%2."/>
      <w:lvlJc w:val="left"/>
      <w:pPr>
        <w:ind w:left="1873" w:hanging="360"/>
      </w:pPr>
    </w:lvl>
    <w:lvl w:ilvl="2" w:tplc="300A001B" w:tentative="1">
      <w:start w:val="1"/>
      <w:numFmt w:val="lowerRoman"/>
      <w:lvlText w:val="%3."/>
      <w:lvlJc w:val="right"/>
      <w:pPr>
        <w:ind w:left="2593" w:hanging="180"/>
      </w:pPr>
    </w:lvl>
    <w:lvl w:ilvl="3" w:tplc="300A000F" w:tentative="1">
      <w:start w:val="1"/>
      <w:numFmt w:val="decimal"/>
      <w:lvlText w:val="%4."/>
      <w:lvlJc w:val="left"/>
      <w:pPr>
        <w:ind w:left="3313" w:hanging="360"/>
      </w:pPr>
    </w:lvl>
    <w:lvl w:ilvl="4" w:tplc="300A0019" w:tentative="1">
      <w:start w:val="1"/>
      <w:numFmt w:val="lowerLetter"/>
      <w:lvlText w:val="%5."/>
      <w:lvlJc w:val="left"/>
      <w:pPr>
        <w:ind w:left="4033" w:hanging="360"/>
      </w:pPr>
    </w:lvl>
    <w:lvl w:ilvl="5" w:tplc="300A001B" w:tentative="1">
      <w:start w:val="1"/>
      <w:numFmt w:val="lowerRoman"/>
      <w:lvlText w:val="%6."/>
      <w:lvlJc w:val="right"/>
      <w:pPr>
        <w:ind w:left="4753" w:hanging="180"/>
      </w:pPr>
    </w:lvl>
    <w:lvl w:ilvl="6" w:tplc="300A000F" w:tentative="1">
      <w:start w:val="1"/>
      <w:numFmt w:val="decimal"/>
      <w:lvlText w:val="%7."/>
      <w:lvlJc w:val="left"/>
      <w:pPr>
        <w:ind w:left="5473" w:hanging="360"/>
      </w:pPr>
    </w:lvl>
    <w:lvl w:ilvl="7" w:tplc="300A0019" w:tentative="1">
      <w:start w:val="1"/>
      <w:numFmt w:val="lowerLetter"/>
      <w:lvlText w:val="%8."/>
      <w:lvlJc w:val="left"/>
      <w:pPr>
        <w:ind w:left="6193" w:hanging="360"/>
      </w:pPr>
    </w:lvl>
    <w:lvl w:ilvl="8" w:tplc="300A001B" w:tentative="1">
      <w:start w:val="1"/>
      <w:numFmt w:val="lowerRoman"/>
      <w:lvlText w:val="%9."/>
      <w:lvlJc w:val="right"/>
      <w:pPr>
        <w:ind w:left="6913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3975"/>
    <w:rsid w:val="000525EB"/>
    <w:rsid w:val="00072092"/>
    <w:rsid w:val="000A38B9"/>
    <w:rsid w:val="000D3876"/>
    <w:rsid w:val="000D70D3"/>
    <w:rsid w:val="00132327"/>
    <w:rsid w:val="001A09D4"/>
    <w:rsid w:val="0022179C"/>
    <w:rsid w:val="002D46B3"/>
    <w:rsid w:val="003130ED"/>
    <w:rsid w:val="0035147D"/>
    <w:rsid w:val="00381E69"/>
    <w:rsid w:val="00397B5F"/>
    <w:rsid w:val="003C3683"/>
    <w:rsid w:val="004B558F"/>
    <w:rsid w:val="005435A4"/>
    <w:rsid w:val="00553C84"/>
    <w:rsid w:val="00600AC6"/>
    <w:rsid w:val="00663FAA"/>
    <w:rsid w:val="00684980"/>
    <w:rsid w:val="006A51DC"/>
    <w:rsid w:val="006B1521"/>
    <w:rsid w:val="006B5027"/>
    <w:rsid w:val="0083456B"/>
    <w:rsid w:val="008921F2"/>
    <w:rsid w:val="00916777"/>
    <w:rsid w:val="009672C5"/>
    <w:rsid w:val="00980C53"/>
    <w:rsid w:val="009C22F6"/>
    <w:rsid w:val="00AA0A84"/>
    <w:rsid w:val="00AA120C"/>
    <w:rsid w:val="00AC3389"/>
    <w:rsid w:val="00AE71D5"/>
    <w:rsid w:val="00B258AF"/>
    <w:rsid w:val="00B352BF"/>
    <w:rsid w:val="00B41B31"/>
    <w:rsid w:val="00B45277"/>
    <w:rsid w:val="00B468F8"/>
    <w:rsid w:val="00B67D35"/>
    <w:rsid w:val="00B83E77"/>
    <w:rsid w:val="00BB391D"/>
    <w:rsid w:val="00BB40D5"/>
    <w:rsid w:val="00BD4282"/>
    <w:rsid w:val="00BE530C"/>
    <w:rsid w:val="00C012C0"/>
    <w:rsid w:val="00C07489"/>
    <w:rsid w:val="00C7029E"/>
    <w:rsid w:val="00C761E1"/>
    <w:rsid w:val="00CF208C"/>
    <w:rsid w:val="00D347BD"/>
    <w:rsid w:val="00D809D1"/>
    <w:rsid w:val="00DF7E9F"/>
    <w:rsid w:val="00E00A2A"/>
    <w:rsid w:val="00E107B8"/>
    <w:rsid w:val="00E52431"/>
    <w:rsid w:val="00E60B5A"/>
    <w:rsid w:val="00E916E9"/>
    <w:rsid w:val="00EB766C"/>
    <w:rsid w:val="00EC789B"/>
    <w:rsid w:val="00F30481"/>
    <w:rsid w:val="00F41EC7"/>
    <w:rsid w:val="00F93CB9"/>
    <w:rsid w:val="00FE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E60B5A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styleId="nfasissutil">
    <w:name w:val="Subtle Emphasis"/>
    <w:basedOn w:val="Fuentedeprrafopredeter"/>
    <w:uiPriority w:val="19"/>
    <w:qFormat/>
    <w:rsid w:val="00C7029E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AA0A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A0A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1489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PABLO</cp:lastModifiedBy>
  <cp:revision>18</cp:revision>
  <dcterms:created xsi:type="dcterms:W3CDTF">2016-09-03T15:58:00Z</dcterms:created>
  <dcterms:modified xsi:type="dcterms:W3CDTF">2016-10-20T21:58:00Z</dcterms:modified>
</cp:coreProperties>
</file>