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22" w:rsidRPr="00651522" w:rsidRDefault="00651522" w:rsidP="00651522">
      <w:pPr>
        <w:spacing w:after="0" w:line="240" w:lineRule="auto"/>
        <w:jc w:val="both"/>
        <w:rPr>
          <w:rFonts w:eastAsia="Batang" w:cs="Times New Roman"/>
          <w:sz w:val="20"/>
          <w:szCs w:val="20"/>
        </w:rPr>
      </w:pPr>
    </w:p>
    <w:p w:rsidR="00651522" w:rsidRDefault="00651522" w:rsidP="00651522">
      <w:pPr>
        <w:spacing w:after="0" w:line="240" w:lineRule="auto"/>
        <w:jc w:val="center"/>
        <w:rPr>
          <w:rFonts w:eastAsia="Batang" w:cs="Times New Roman"/>
          <w:b/>
          <w:sz w:val="24"/>
          <w:szCs w:val="24"/>
        </w:rPr>
      </w:pPr>
      <w:r w:rsidRPr="00651522">
        <w:rPr>
          <w:rFonts w:eastAsia="Batang" w:cs="Times New Roman"/>
          <w:b/>
          <w:sz w:val="24"/>
          <w:szCs w:val="24"/>
        </w:rPr>
        <w:t>INFORME DE RESULTAD</w:t>
      </w:r>
      <w:r w:rsidR="00472DD0">
        <w:rPr>
          <w:rFonts w:eastAsia="Batang" w:cs="Times New Roman"/>
          <w:b/>
          <w:sz w:val="24"/>
          <w:szCs w:val="24"/>
        </w:rPr>
        <w:t xml:space="preserve">OS </w:t>
      </w:r>
      <w:r w:rsidR="00D02BB8">
        <w:rPr>
          <w:rFonts w:eastAsia="Batang" w:cs="Times New Roman"/>
          <w:b/>
          <w:sz w:val="24"/>
          <w:szCs w:val="24"/>
        </w:rPr>
        <w:t>EVALUACIÓN DIAGNÓSTICA 2016</w:t>
      </w:r>
      <w:r w:rsidR="00623347">
        <w:rPr>
          <w:rFonts w:eastAsia="Batang" w:cs="Times New Roman"/>
          <w:b/>
          <w:sz w:val="24"/>
          <w:szCs w:val="24"/>
        </w:rPr>
        <w:t>-2017</w:t>
      </w:r>
    </w:p>
    <w:p w:rsidR="008D17A6" w:rsidRPr="00651522" w:rsidRDefault="008D17A6" w:rsidP="00651522">
      <w:pPr>
        <w:spacing w:after="0" w:line="240" w:lineRule="auto"/>
        <w:jc w:val="center"/>
        <w:rPr>
          <w:rFonts w:eastAsia="Batang" w:cs="Times New Roman"/>
          <w:b/>
          <w:sz w:val="24"/>
          <w:szCs w:val="24"/>
        </w:rPr>
      </w:pPr>
    </w:p>
    <w:p w:rsidR="00651522" w:rsidRDefault="00651522" w:rsidP="00651522">
      <w:pPr>
        <w:spacing w:after="0" w:line="240" w:lineRule="auto"/>
        <w:jc w:val="both"/>
        <w:rPr>
          <w:rFonts w:eastAsia="Batang" w:cs="Times New Roman"/>
          <w:sz w:val="18"/>
          <w:szCs w:val="18"/>
        </w:rPr>
      </w:pPr>
      <w:r w:rsidRPr="00651522">
        <w:rPr>
          <w:rFonts w:eastAsia="Batang" w:cs="Times New Roman"/>
          <w:b/>
          <w:sz w:val="18"/>
          <w:szCs w:val="18"/>
        </w:rPr>
        <w:t>Art. 186 LOEI:</w:t>
      </w:r>
      <w:r w:rsidRPr="00651522">
        <w:rPr>
          <w:rFonts w:eastAsia="Batang" w:cs="Times New Roman"/>
          <w:sz w:val="18"/>
          <w:szCs w:val="18"/>
        </w:rPr>
        <w:t xml:space="preserve"> Evaluación Diagnóstica: Se aplica al inicio de un periodo, grado, curso o Quimestre o unidad de trabajo, para determinar las condiciones previas con que el estudiante ingresa al proceso de aprendizaje</w:t>
      </w:r>
      <w:r w:rsidR="00623347">
        <w:rPr>
          <w:rFonts w:eastAsia="Batang" w:cs="Times New Roman"/>
          <w:sz w:val="18"/>
          <w:szCs w:val="18"/>
        </w:rPr>
        <w:t>.</w:t>
      </w:r>
    </w:p>
    <w:p w:rsidR="00EB0226" w:rsidRPr="00651522" w:rsidRDefault="00EB0226" w:rsidP="00651522">
      <w:pPr>
        <w:spacing w:after="0" w:line="240" w:lineRule="auto"/>
        <w:jc w:val="both"/>
        <w:rPr>
          <w:rFonts w:eastAsia="Batang" w:cs="Times New Roman"/>
          <w:sz w:val="18"/>
          <w:szCs w:val="18"/>
        </w:rPr>
      </w:pPr>
    </w:p>
    <w:tbl>
      <w:tblPr>
        <w:tblW w:w="4798" w:type="pct"/>
        <w:tblCellMar>
          <w:left w:w="70" w:type="dxa"/>
          <w:right w:w="70" w:type="dxa"/>
        </w:tblCellMar>
        <w:tblLook w:val="04A0" w:firstRow="1" w:lastRow="0" w:firstColumn="1" w:lastColumn="0" w:noHBand="0" w:noVBand="1"/>
      </w:tblPr>
      <w:tblGrid>
        <w:gridCol w:w="9001"/>
      </w:tblGrid>
      <w:tr w:rsidR="00651522" w:rsidRPr="00651522" w:rsidTr="008D17A6">
        <w:trPr>
          <w:trHeight w:val="300"/>
        </w:trPr>
        <w:tc>
          <w:tcPr>
            <w:tcW w:w="5000"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51522" w:rsidRPr="00651522" w:rsidRDefault="00651522" w:rsidP="00651522">
            <w:pPr>
              <w:spacing w:after="0" w:line="240" w:lineRule="auto"/>
              <w:rPr>
                <w:rFonts w:ascii="Calibri" w:eastAsia="Times New Roman" w:hAnsi="Calibri" w:cs="Calibri"/>
                <w:color w:val="000000"/>
                <w:sz w:val="18"/>
                <w:szCs w:val="18"/>
                <w:lang w:val="es-MX" w:eastAsia="es-MX"/>
              </w:rPr>
            </w:pPr>
            <w:r w:rsidRPr="00651522">
              <w:rPr>
                <w:rFonts w:ascii="Calibri" w:eastAsia="Times New Roman" w:hAnsi="Calibri" w:cs="Calibri"/>
                <w:b/>
                <w:color w:val="000000"/>
                <w:sz w:val="18"/>
                <w:szCs w:val="18"/>
                <w:lang w:val="es-MX" w:eastAsia="es-MX"/>
              </w:rPr>
              <w:t>Estándar B.3.2</w:t>
            </w:r>
            <w:r w:rsidRPr="00651522">
              <w:rPr>
                <w:rFonts w:ascii="Calibri" w:eastAsia="Times New Roman" w:hAnsi="Calibri" w:cs="Calibri"/>
                <w:color w:val="000000"/>
                <w:sz w:val="18"/>
                <w:szCs w:val="18"/>
                <w:lang w:val="es-MX" w:eastAsia="es-MX"/>
              </w:rPr>
              <w:t xml:space="preserve"> Diagnostica</w:t>
            </w:r>
            <w:r w:rsidR="00623347">
              <w:rPr>
                <w:rFonts w:ascii="Calibri" w:eastAsia="Times New Roman" w:hAnsi="Calibri" w:cs="Calibri"/>
                <w:color w:val="000000"/>
                <w:sz w:val="18"/>
                <w:szCs w:val="18"/>
                <w:lang w:val="es-MX" w:eastAsia="es-MX"/>
              </w:rPr>
              <w:t xml:space="preserve"> </w:t>
            </w:r>
            <w:r w:rsidR="00D02BB8">
              <w:rPr>
                <w:rFonts w:ascii="Calibri" w:eastAsia="Times New Roman" w:hAnsi="Calibri" w:cs="Calibri"/>
                <w:color w:val="000000"/>
                <w:sz w:val="18"/>
                <w:szCs w:val="18"/>
                <w:lang w:val="es-MX" w:eastAsia="es-MX"/>
              </w:rPr>
              <w:t xml:space="preserve">a </w:t>
            </w:r>
            <w:r w:rsidR="00D02BB8" w:rsidRPr="00651522">
              <w:rPr>
                <w:rFonts w:ascii="Calibri" w:eastAsia="Times New Roman" w:hAnsi="Calibri" w:cs="Calibri"/>
                <w:color w:val="000000"/>
                <w:sz w:val="18"/>
                <w:szCs w:val="18"/>
                <w:lang w:val="es-MX" w:eastAsia="es-MX"/>
              </w:rPr>
              <w:t>las</w:t>
            </w:r>
            <w:r w:rsidRPr="00651522">
              <w:rPr>
                <w:rFonts w:ascii="Calibri" w:eastAsia="Times New Roman" w:hAnsi="Calibri" w:cs="Calibri"/>
                <w:color w:val="000000"/>
                <w:sz w:val="18"/>
                <w:szCs w:val="18"/>
                <w:lang w:val="es-MX" w:eastAsia="es-MX"/>
              </w:rPr>
              <w:t xml:space="preserve"> necesidades educativas de aprendizaje de los estudiantes considerando los objetivos del currículo y la diversidad del estudiantado.</w:t>
            </w:r>
          </w:p>
        </w:tc>
      </w:tr>
      <w:tr w:rsidR="00651522" w:rsidRPr="00651522" w:rsidTr="008D17A6">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651522" w:rsidRPr="00651522" w:rsidRDefault="00651522" w:rsidP="00651522">
            <w:pPr>
              <w:spacing w:after="0" w:line="240" w:lineRule="auto"/>
              <w:rPr>
                <w:rFonts w:ascii="Calibri" w:eastAsia="Times New Roman" w:hAnsi="Calibri" w:cs="Calibri"/>
                <w:color w:val="000000"/>
                <w:lang w:val="es-MX" w:eastAsia="es-MX"/>
              </w:rPr>
            </w:pPr>
          </w:p>
        </w:tc>
      </w:tr>
    </w:tbl>
    <w:p w:rsidR="00651522" w:rsidRPr="00651522" w:rsidRDefault="00651522" w:rsidP="00651522">
      <w:pPr>
        <w:spacing w:after="0" w:line="240" w:lineRule="auto"/>
        <w:jc w:val="both"/>
        <w:rPr>
          <w:rFonts w:eastAsia="Batang" w:cs="Times New Roman"/>
        </w:rPr>
      </w:pPr>
      <w:r w:rsidRPr="00651522">
        <w:rPr>
          <w:rFonts w:eastAsia="Batang" w:cs="Times New Roman"/>
        </w:rPr>
        <w:t xml:space="preserve"> </w:t>
      </w:r>
    </w:p>
    <w:p w:rsidR="00651522" w:rsidRPr="00BF2061" w:rsidRDefault="00BF2061" w:rsidP="00651522">
      <w:pPr>
        <w:spacing w:after="0" w:line="240" w:lineRule="auto"/>
        <w:jc w:val="both"/>
        <w:rPr>
          <w:rFonts w:eastAsia="Batang" w:cs="Times New Roman"/>
          <w:sz w:val="24"/>
          <w:szCs w:val="24"/>
        </w:rPr>
      </w:pPr>
      <w:r>
        <w:rPr>
          <w:rFonts w:eastAsia="Batang" w:cs="Times New Roman"/>
          <w:b/>
          <w:sz w:val="24"/>
          <w:szCs w:val="24"/>
        </w:rPr>
        <w:t xml:space="preserve">DOCENTE: </w:t>
      </w:r>
      <w:r w:rsidR="001607C6">
        <w:rPr>
          <w:rFonts w:eastAsia="Batang" w:cs="Times New Roman"/>
          <w:sz w:val="24"/>
          <w:szCs w:val="24"/>
        </w:rPr>
        <w:t>Lic. Guallichico Soledad</w:t>
      </w:r>
      <w:r>
        <w:rPr>
          <w:rFonts w:eastAsia="Batang" w:cs="Times New Roman"/>
          <w:b/>
          <w:sz w:val="24"/>
          <w:szCs w:val="24"/>
        </w:rPr>
        <w:tab/>
      </w:r>
      <w:r>
        <w:rPr>
          <w:rFonts w:eastAsia="Batang" w:cs="Times New Roman"/>
          <w:b/>
          <w:sz w:val="24"/>
          <w:szCs w:val="24"/>
        </w:rPr>
        <w:tab/>
        <w:t xml:space="preserve">        </w:t>
      </w:r>
      <w:r w:rsidR="00CB760E">
        <w:rPr>
          <w:rFonts w:eastAsia="Batang" w:cs="Times New Roman"/>
          <w:b/>
          <w:sz w:val="24"/>
          <w:szCs w:val="24"/>
        </w:rPr>
        <w:t xml:space="preserve"> </w:t>
      </w:r>
      <w:r>
        <w:rPr>
          <w:rFonts w:eastAsia="Batang" w:cs="Times New Roman"/>
          <w:b/>
          <w:sz w:val="24"/>
          <w:szCs w:val="24"/>
        </w:rPr>
        <w:t xml:space="preserve">  </w:t>
      </w:r>
      <w:r w:rsidR="00651522" w:rsidRPr="00651522">
        <w:rPr>
          <w:rFonts w:eastAsia="Batang" w:cs="Times New Roman"/>
          <w:b/>
          <w:sz w:val="24"/>
          <w:szCs w:val="24"/>
        </w:rPr>
        <w:t xml:space="preserve">ASIGNATURA: </w:t>
      </w:r>
      <w:r w:rsidR="00A20E46">
        <w:rPr>
          <w:rFonts w:eastAsia="Batang" w:cs="Times New Roman"/>
          <w:sz w:val="24"/>
          <w:szCs w:val="24"/>
        </w:rPr>
        <w:t>CIENCIAS SOCIALES</w:t>
      </w:r>
    </w:p>
    <w:p w:rsidR="00651522" w:rsidRPr="00651522" w:rsidRDefault="00651522" w:rsidP="00651522">
      <w:pPr>
        <w:spacing w:after="0" w:line="240" w:lineRule="auto"/>
        <w:jc w:val="both"/>
        <w:rPr>
          <w:rFonts w:eastAsia="Batang" w:cs="Times New Roman"/>
          <w:b/>
          <w:sz w:val="24"/>
          <w:szCs w:val="24"/>
        </w:rPr>
      </w:pP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r w:rsidRPr="00651522">
        <w:rPr>
          <w:rFonts w:eastAsia="Batang" w:cs="Times New Roman"/>
          <w:b/>
          <w:sz w:val="24"/>
          <w:szCs w:val="24"/>
        </w:rPr>
        <w:tab/>
      </w:r>
    </w:p>
    <w:p w:rsidR="00651522" w:rsidRPr="00BF2061" w:rsidRDefault="00651522" w:rsidP="00651522">
      <w:pPr>
        <w:spacing w:after="0" w:line="240" w:lineRule="auto"/>
        <w:jc w:val="both"/>
        <w:rPr>
          <w:rFonts w:eastAsia="Batang" w:cs="Times New Roman"/>
          <w:sz w:val="24"/>
          <w:szCs w:val="24"/>
        </w:rPr>
      </w:pPr>
      <w:r w:rsidRPr="00651522">
        <w:rPr>
          <w:rFonts w:eastAsia="Batang" w:cs="Times New Roman"/>
          <w:b/>
          <w:sz w:val="24"/>
          <w:szCs w:val="24"/>
        </w:rPr>
        <w:t>GRADO:</w:t>
      </w:r>
      <w:r w:rsidR="00BF2061">
        <w:rPr>
          <w:rFonts w:eastAsia="Batang" w:cs="Times New Roman"/>
          <w:b/>
          <w:sz w:val="24"/>
          <w:szCs w:val="24"/>
        </w:rPr>
        <w:t xml:space="preserve"> </w:t>
      </w:r>
      <w:r w:rsidR="00153C00">
        <w:rPr>
          <w:rFonts w:eastAsia="Batang" w:cs="Times New Roman"/>
          <w:sz w:val="24"/>
          <w:szCs w:val="24"/>
        </w:rPr>
        <w:t>TERCERO</w:t>
      </w:r>
      <w:r w:rsidR="00BF2061">
        <w:rPr>
          <w:rFonts w:eastAsia="Batang" w:cs="Times New Roman"/>
          <w:b/>
          <w:sz w:val="24"/>
          <w:szCs w:val="24"/>
        </w:rPr>
        <w:tab/>
      </w:r>
      <w:r w:rsidR="00BF2061">
        <w:rPr>
          <w:rFonts w:eastAsia="Batang" w:cs="Times New Roman"/>
          <w:b/>
          <w:sz w:val="24"/>
          <w:szCs w:val="24"/>
        </w:rPr>
        <w:tab/>
      </w:r>
      <w:r w:rsidR="00BF2061">
        <w:rPr>
          <w:rFonts w:eastAsia="Batang" w:cs="Times New Roman"/>
          <w:b/>
          <w:sz w:val="24"/>
          <w:szCs w:val="24"/>
        </w:rPr>
        <w:tab/>
      </w:r>
      <w:r w:rsidR="00BF2061">
        <w:rPr>
          <w:rFonts w:eastAsia="Batang" w:cs="Times New Roman"/>
          <w:b/>
          <w:sz w:val="24"/>
          <w:szCs w:val="24"/>
        </w:rPr>
        <w:tab/>
        <w:t xml:space="preserve">            </w:t>
      </w:r>
      <w:r w:rsidRPr="00651522">
        <w:rPr>
          <w:rFonts w:eastAsia="Batang" w:cs="Times New Roman"/>
          <w:b/>
          <w:sz w:val="24"/>
          <w:szCs w:val="24"/>
        </w:rPr>
        <w:t xml:space="preserve">PARALELO: </w:t>
      </w:r>
      <w:r w:rsidR="00153C00">
        <w:rPr>
          <w:rFonts w:eastAsia="Batang" w:cs="Times New Roman"/>
          <w:sz w:val="24"/>
          <w:szCs w:val="24"/>
        </w:rPr>
        <w:t>“C</w:t>
      </w:r>
      <w:r w:rsidR="00BF2061">
        <w:rPr>
          <w:rFonts w:eastAsia="Batang" w:cs="Times New Roman"/>
          <w:sz w:val="24"/>
          <w:szCs w:val="24"/>
        </w:rPr>
        <w:t>”</w:t>
      </w:r>
    </w:p>
    <w:p w:rsidR="00651522" w:rsidRPr="00651522" w:rsidRDefault="00651522" w:rsidP="00651522">
      <w:pPr>
        <w:spacing w:after="0" w:line="240" w:lineRule="auto"/>
        <w:jc w:val="both"/>
        <w:rPr>
          <w:rFonts w:eastAsia="Batang" w:cs="Times New Roman"/>
          <w:b/>
          <w:sz w:val="24"/>
          <w:szCs w:val="24"/>
        </w:rPr>
      </w:pPr>
    </w:p>
    <w:p w:rsidR="00651522" w:rsidRPr="00BF2061" w:rsidRDefault="00651522" w:rsidP="00651522">
      <w:pPr>
        <w:spacing w:after="0" w:line="240" w:lineRule="auto"/>
        <w:jc w:val="both"/>
        <w:rPr>
          <w:rFonts w:eastAsia="Batang" w:cs="Times New Roman"/>
          <w:sz w:val="24"/>
          <w:szCs w:val="24"/>
        </w:rPr>
      </w:pPr>
      <w:r w:rsidRPr="00651522">
        <w:rPr>
          <w:rFonts w:eastAsia="Batang" w:cs="Times New Roman"/>
          <w:b/>
          <w:sz w:val="24"/>
          <w:szCs w:val="24"/>
        </w:rPr>
        <w:t xml:space="preserve">FECHA: </w:t>
      </w:r>
      <w:r w:rsidR="00153C00">
        <w:rPr>
          <w:rFonts w:eastAsia="Batang" w:cs="Times New Roman"/>
          <w:sz w:val="24"/>
          <w:szCs w:val="24"/>
        </w:rPr>
        <w:t>23</w:t>
      </w:r>
      <w:r w:rsidR="00BF2061">
        <w:rPr>
          <w:rFonts w:eastAsia="Batang" w:cs="Times New Roman"/>
          <w:sz w:val="24"/>
          <w:szCs w:val="24"/>
        </w:rPr>
        <w:t xml:space="preserve"> de septiembre de 2016</w:t>
      </w:r>
    </w:p>
    <w:p w:rsidR="00651522" w:rsidRPr="00651522" w:rsidRDefault="00651522" w:rsidP="00651522">
      <w:pPr>
        <w:spacing w:after="0" w:line="240" w:lineRule="auto"/>
        <w:jc w:val="both"/>
        <w:rPr>
          <w:rFonts w:eastAsia="Batang" w:cs="Times New Roman"/>
          <w:b/>
          <w:sz w:val="24"/>
          <w:szCs w:val="24"/>
        </w:rPr>
      </w:pPr>
    </w:p>
    <w:p w:rsidR="00651522" w:rsidRPr="00651522" w:rsidRDefault="00651522" w:rsidP="00651522">
      <w:pPr>
        <w:spacing w:after="0" w:line="240" w:lineRule="auto"/>
        <w:jc w:val="both"/>
        <w:rPr>
          <w:rFonts w:eastAsia="Batang" w:cs="Times New Roman"/>
          <w:b/>
          <w:sz w:val="24"/>
          <w:szCs w:val="24"/>
        </w:rPr>
      </w:pPr>
      <w:r w:rsidRPr="00651522">
        <w:rPr>
          <w:rFonts w:eastAsia="Batang" w:cs="Times New Roman"/>
          <w:b/>
          <w:sz w:val="24"/>
          <w:szCs w:val="24"/>
        </w:rPr>
        <w:t xml:space="preserve">RESUMEN DEL PROCESO DE EVALUACIÓN: </w:t>
      </w:r>
    </w:p>
    <w:p w:rsidR="00651522" w:rsidRDefault="00651522" w:rsidP="00651522">
      <w:pPr>
        <w:spacing w:after="0" w:line="240" w:lineRule="auto"/>
        <w:jc w:val="both"/>
        <w:rPr>
          <w:rFonts w:eastAsia="Batang" w:cs="Times New Roman"/>
          <w:sz w:val="24"/>
          <w:szCs w:val="24"/>
        </w:rPr>
      </w:pPr>
      <w:r w:rsidRPr="00651522">
        <w:rPr>
          <w:rFonts w:eastAsia="Batang" w:cs="Times New Roman"/>
          <w:sz w:val="24"/>
          <w:szCs w:val="24"/>
        </w:rPr>
        <w:t>Para la determinación del desarrollo o no de la destreza se consi</w:t>
      </w:r>
      <w:r w:rsidR="004F3B91">
        <w:rPr>
          <w:rFonts w:eastAsia="Batang" w:cs="Times New Roman"/>
          <w:sz w:val="24"/>
          <w:szCs w:val="24"/>
        </w:rPr>
        <w:t>derará como base el logro del 70</w:t>
      </w:r>
      <w:r w:rsidRPr="00651522">
        <w:rPr>
          <w:rFonts w:eastAsia="Batang" w:cs="Times New Roman"/>
          <w:sz w:val="24"/>
          <w:szCs w:val="24"/>
        </w:rPr>
        <w:t>% de la misma</w:t>
      </w:r>
      <w:r w:rsidR="005F702E">
        <w:rPr>
          <w:rFonts w:eastAsia="Batang" w:cs="Times New Roman"/>
          <w:sz w:val="24"/>
          <w:szCs w:val="24"/>
        </w:rPr>
        <w:t xml:space="preserve"> (</w:t>
      </w:r>
      <w:r w:rsidR="00C95FD8">
        <w:rPr>
          <w:rFonts w:eastAsia="Batang" w:cs="Times New Roman"/>
          <w:sz w:val="24"/>
          <w:szCs w:val="24"/>
        </w:rPr>
        <w:t>menos este porcentaje se requiere refuerzo académico)</w:t>
      </w:r>
    </w:p>
    <w:p w:rsidR="00C95FD8" w:rsidRPr="00D46559" w:rsidRDefault="00C95FD8" w:rsidP="00651522">
      <w:pPr>
        <w:spacing w:after="0" w:line="240" w:lineRule="auto"/>
        <w:jc w:val="both"/>
        <w:rPr>
          <w:rFonts w:eastAsia="Batang" w:cs="Times New Roman"/>
          <w:b/>
          <w:sz w:val="20"/>
          <w:szCs w:val="20"/>
        </w:rPr>
      </w:pPr>
    </w:p>
    <w:p w:rsidR="00C95FD8" w:rsidRPr="00C95FD8" w:rsidRDefault="00623347" w:rsidP="00651522">
      <w:pPr>
        <w:spacing w:after="0" w:line="240" w:lineRule="auto"/>
        <w:jc w:val="both"/>
        <w:rPr>
          <w:rFonts w:eastAsia="Batang" w:cs="Times New Roman"/>
          <w:b/>
          <w:sz w:val="24"/>
          <w:szCs w:val="24"/>
        </w:rPr>
      </w:pPr>
      <w:r>
        <w:rPr>
          <w:rFonts w:eastAsia="Batang" w:cs="Times New Roman"/>
          <w:b/>
          <w:sz w:val="24"/>
          <w:szCs w:val="24"/>
        </w:rPr>
        <w:t>DESCRIPCIÓN DE LA TÉCNICA E INSTRUMENTO DE EVALUACIÓ</w:t>
      </w:r>
      <w:r w:rsidR="00C95FD8">
        <w:rPr>
          <w:rFonts w:eastAsia="Batang" w:cs="Times New Roman"/>
          <w:b/>
          <w:sz w:val="24"/>
          <w:szCs w:val="24"/>
        </w:rPr>
        <w:t>N UTILIZADA:</w:t>
      </w:r>
    </w:p>
    <w:p w:rsidR="00651522" w:rsidRDefault="00651522" w:rsidP="00651522">
      <w:pPr>
        <w:spacing w:after="0" w:line="240" w:lineRule="auto"/>
        <w:jc w:val="both"/>
        <w:rPr>
          <w:rFonts w:eastAsia="Batang" w:cs="Times New Roman"/>
          <w:sz w:val="24"/>
          <w:szCs w:val="24"/>
        </w:rPr>
      </w:pPr>
    </w:p>
    <w:p w:rsidR="00651522" w:rsidRDefault="00651522" w:rsidP="00651522">
      <w:pPr>
        <w:spacing w:after="0" w:line="240" w:lineRule="auto"/>
        <w:jc w:val="both"/>
        <w:rPr>
          <w:rFonts w:eastAsia="Batang" w:cs="Times New Roman"/>
          <w:sz w:val="24"/>
          <w:szCs w:val="24"/>
        </w:rPr>
      </w:pPr>
    </w:p>
    <w:tbl>
      <w:tblPr>
        <w:tblStyle w:val="Tablaconcuadrcula1"/>
        <w:tblW w:w="0" w:type="auto"/>
        <w:jc w:val="center"/>
        <w:tblLook w:val="04A0" w:firstRow="1" w:lastRow="0" w:firstColumn="1" w:lastColumn="0" w:noHBand="0" w:noVBand="1"/>
      </w:tblPr>
      <w:tblGrid>
        <w:gridCol w:w="7230"/>
        <w:gridCol w:w="1186"/>
        <w:gridCol w:w="1040"/>
      </w:tblGrid>
      <w:tr w:rsidR="00651522" w:rsidTr="0050383B">
        <w:trPr>
          <w:jc w:val="center"/>
        </w:trPr>
        <w:tc>
          <w:tcPr>
            <w:tcW w:w="9655" w:type="dxa"/>
            <w:gridSpan w:val="3"/>
            <w:shd w:val="pct10" w:color="auto" w:fill="auto"/>
          </w:tcPr>
          <w:p w:rsidR="00651522" w:rsidRDefault="00651522" w:rsidP="003A1B5B">
            <w:pPr>
              <w:jc w:val="center"/>
              <w:rPr>
                <w:rFonts w:asciiTheme="minorHAnsi" w:hAnsiTheme="minorHAnsi"/>
                <w:b/>
              </w:rPr>
            </w:pPr>
            <w:r>
              <w:rPr>
                <w:rFonts w:asciiTheme="minorHAnsi" w:hAnsiTheme="minorHAnsi"/>
                <w:b/>
              </w:rPr>
              <w:t>RESUMEN DESTREZAS  EVALUADAS:</w:t>
            </w:r>
          </w:p>
        </w:tc>
      </w:tr>
      <w:tr w:rsidR="00651522" w:rsidTr="0050383B">
        <w:trPr>
          <w:jc w:val="center"/>
        </w:trPr>
        <w:tc>
          <w:tcPr>
            <w:tcW w:w="7412" w:type="dxa"/>
          </w:tcPr>
          <w:p w:rsidR="00651522" w:rsidRDefault="00651522" w:rsidP="003A1B5B">
            <w:pPr>
              <w:jc w:val="both"/>
              <w:rPr>
                <w:rFonts w:asciiTheme="minorHAnsi" w:hAnsiTheme="minorHAnsi"/>
                <w:b/>
              </w:rPr>
            </w:pPr>
            <w:r>
              <w:rPr>
                <w:rFonts w:asciiTheme="minorHAnsi" w:hAnsiTheme="minorHAnsi"/>
                <w:b/>
              </w:rPr>
              <w:t>DESTREZAS  DESARROLLADAS</w:t>
            </w:r>
          </w:p>
        </w:tc>
        <w:tc>
          <w:tcPr>
            <w:tcW w:w="1186" w:type="dxa"/>
          </w:tcPr>
          <w:p w:rsidR="00651522" w:rsidRDefault="00651522" w:rsidP="003A1B5B">
            <w:pPr>
              <w:jc w:val="both"/>
              <w:rPr>
                <w:rFonts w:asciiTheme="minorHAnsi" w:hAnsiTheme="minorHAnsi"/>
                <w:b/>
              </w:rPr>
            </w:pPr>
            <w:r>
              <w:rPr>
                <w:rFonts w:asciiTheme="minorHAnsi" w:hAnsiTheme="minorHAnsi"/>
                <w:b/>
              </w:rPr>
              <w:t>Número estudiantes</w:t>
            </w:r>
          </w:p>
        </w:tc>
        <w:tc>
          <w:tcPr>
            <w:tcW w:w="1057" w:type="dxa"/>
          </w:tcPr>
          <w:p w:rsidR="00651522" w:rsidRDefault="00651522" w:rsidP="00B156B2">
            <w:pPr>
              <w:jc w:val="both"/>
              <w:rPr>
                <w:rFonts w:asciiTheme="minorHAnsi" w:hAnsiTheme="minorHAnsi"/>
                <w:b/>
              </w:rPr>
            </w:pPr>
            <w:r>
              <w:rPr>
                <w:rFonts w:asciiTheme="minorHAnsi" w:hAnsiTheme="minorHAnsi"/>
                <w:b/>
              </w:rPr>
              <w:t>%</w:t>
            </w:r>
          </w:p>
        </w:tc>
      </w:tr>
      <w:tr w:rsidR="00E85B10" w:rsidTr="0050383B">
        <w:trPr>
          <w:trHeight w:val="469"/>
          <w:jc w:val="center"/>
        </w:trPr>
        <w:tc>
          <w:tcPr>
            <w:tcW w:w="7412" w:type="dxa"/>
          </w:tcPr>
          <w:p w:rsidR="00E85B10" w:rsidRPr="009521A9" w:rsidRDefault="00B629DE" w:rsidP="009521A9">
            <w:pPr>
              <w:pStyle w:val="Sinespaciado"/>
              <w:rPr>
                <w:rFonts w:asciiTheme="minorHAnsi" w:hAnsiTheme="minorHAnsi" w:cs="Aller"/>
                <w:lang w:eastAsia="en-US"/>
              </w:rPr>
            </w:pPr>
            <w:r w:rsidRPr="009521A9">
              <w:rPr>
                <w:rFonts w:asciiTheme="minorHAnsi" w:hAnsiTheme="minorHAnsi" w:cs="Arial"/>
                <w:lang w:val="es-EC"/>
              </w:rPr>
              <w:t>I</w:t>
            </w:r>
            <w:r w:rsidRPr="009521A9">
              <w:rPr>
                <w:rFonts w:asciiTheme="minorHAnsi" w:hAnsiTheme="minorHAnsi" w:cs="Aller"/>
                <w:lang w:eastAsia="en-US"/>
              </w:rPr>
              <w:t xml:space="preserve">dentificar los miembros que integran la familia </w:t>
            </w:r>
            <w:r w:rsidRPr="009521A9">
              <w:rPr>
                <w:rFonts w:asciiTheme="minorHAnsi" w:hAnsiTheme="minorHAnsi"/>
                <w:lang w:eastAsia="en-US"/>
              </w:rPr>
              <w:t>mediante la descripción de sus características corporales, roles y sentimientos, reconociendo la conformación de otros tipos de familias.</w:t>
            </w:r>
          </w:p>
        </w:tc>
        <w:tc>
          <w:tcPr>
            <w:tcW w:w="1186" w:type="dxa"/>
            <w:vAlign w:val="center"/>
          </w:tcPr>
          <w:p w:rsidR="00E85B10" w:rsidRPr="00E85B10" w:rsidRDefault="00AA49A2" w:rsidP="00E85B10">
            <w:pPr>
              <w:jc w:val="center"/>
            </w:pPr>
            <w:r>
              <w:t>33</w:t>
            </w:r>
          </w:p>
        </w:tc>
        <w:tc>
          <w:tcPr>
            <w:tcW w:w="1057" w:type="dxa"/>
            <w:vAlign w:val="center"/>
          </w:tcPr>
          <w:p w:rsidR="00E85B10" w:rsidRPr="00E85B10" w:rsidRDefault="00AA49A2" w:rsidP="00E85B10">
            <w:pPr>
              <w:jc w:val="center"/>
            </w:pPr>
            <w:r>
              <w:t>97</w:t>
            </w:r>
          </w:p>
        </w:tc>
      </w:tr>
      <w:tr w:rsidR="00651522" w:rsidRPr="0093160E" w:rsidTr="0050383B">
        <w:trPr>
          <w:jc w:val="center"/>
        </w:trPr>
        <w:tc>
          <w:tcPr>
            <w:tcW w:w="7412" w:type="dxa"/>
            <w:tcBorders>
              <w:bottom w:val="single" w:sz="4" w:space="0" w:color="auto"/>
            </w:tcBorders>
            <w:vAlign w:val="center"/>
          </w:tcPr>
          <w:p w:rsidR="00651522" w:rsidRPr="009521A9" w:rsidRDefault="00B629DE" w:rsidP="009521A9">
            <w:pPr>
              <w:pStyle w:val="Sinespaciado"/>
              <w:rPr>
                <w:rFonts w:asciiTheme="minorHAnsi" w:hAnsiTheme="minorHAnsi" w:cs="Arial"/>
                <w:lang w:eastAsia="en-US"/>
              </w:rPr>
            </w:pPr>
            <w:r w:rsidRPr="009521A9">
              <w:rPr>
                <w:rFonts w:asciiTheme="minorHAnsi" w:hAnsiTheme="minorHAnsi" w:cs="Aller"/>
              </w:rPr>
              <w:t>Describir los lugares dentro del entorno</w:t>
            </w:r>
            <w:r w:rsidRPr="009521A9">
              <w:rPr>
                <w:rFonts w:asciiTheme="minorHAnsi" w:hAnsiTheme="minorHAnsi"/>
              </w:rPr>
              <w:t>, desde la observación, identificación y ubicación de puntos de referencia.</w:t>
            </w:r>
          </w:p>
        </w:tc>
        <w:tc>
          <w:tcPr>
            <w:tcW w:w="1186" w:type="dxa"/>
            <w:tcBorders>
              <w:bottom w:val="single" w:sz="4" w:space="0" w:color="auto"/>
            </w:tcBorders>
            <w:vAlign w:val="center"/>
          </w:tcPr>
          <w:p w:rsidR="00651522" w:rsidRPr="0093160E" w:rsidRDefault="00AA49A2" w:rsidP="00E85B10">
            <w:pPr>
              <w:jc w:val="center"/>
              <w:rPr>
                <w:rFonts w:asciiTheme="minorHAnsi" w:hAnsiTheme="minorHAnsi"/>
              </w:rPr>
            </w:pPr>
            <w:r>
              <w:rPr>
                <w:rFonts w:asciiTheme="minorHAnsi" w:hAnsiTheme="minorHAnsi"/>
              </w:rPr>
              <w:t>34</w:t>
            </w:r>
          </w:p>
        </w:tc>
        <w:tc>
          <w:tcPr>
            <w:tcW w:w="1057" w:type="dxa"/>
            <w:tcBorders>
              <w:bottom w:val="single" w:sz="4" w:space="0" w:color="auto"/>
            </w:tcBorders>
            <w:vAlign w:val="center"/>
          </w:tcPr>
          <w:p w:rsidR="00651522" w:rsidRPr="0093160E" w:rsidRDefault="00AA49A2" w:rsidP="00E85B10">
            <w:pPr>
              <w:jc w:val="center"/>
              <w:rPr>
                <w:rFonts w:asciiTheme="minorHAnsi" w:hAnsiTheme="minorHAnsi"/>
              </w:rPr>
            </w:pPr>
            <w:r>
              <w:rPr>
                <w:rFonts w:asciiTheme="minorHAnsi" w:hAnsiTheme="minorHAnsi"/>
              </w:rPr>
              <w:t>100</w:t>
            </w:r>
          </w:p>
        </w:tc>
      </w:tr>
      <w:tr w:rsidR="00E85B10" w:rsidRPr="0093160E" w:rsidTr="0050383B">
        <w:trPr>
          <w:jc w:val="center"/>
        </w:trPr>
        <w:tc>
          <w:tcPr>
            <w:tcW w:w="7412" w:type="dxa"/>
            <w:tcBorders>
              <w:bottom w:val="single" w:sz="4" w:space="0" w:color="auto"/>
            </w:tcBorders>
            <w:vAlign w:val="center"/>
          </w:tcPr>
          <w:p w:rsidR="00E85B10" w:rsidRPr="009521A9" w:rsidRDefault="00B629DE" w:rsidP="00E85B10">
            <w:pPr>
              <w:rPr>
                <w:rFonts w:asciiTheme="minorHAnsi" w:hAnsiTheme="minorHAnsi" w:cs="Arial"/>
                <w:color w:val="000000"/>
              </w:rPr>
            </w:pPr>
            <w:r w:rsidRPr="009521A9">
              <w:rPr>
                <w:rFonts w:asciiTheme="minorHAnsi" w:eastAsiaTheme="minorHAnsi" w:hAnsiTheme="minorHAnsi" w:cs="Aller"/>
                <w:color w:val="000000"/>
                <w:lang w:eastAsia="en-US"/>
              </w:rPr>
              <w:t xml:space="preserve">Relacionar las personas que trabajan en la escuela </w:t>
            </w:r>
            <w:r w:rsidRPr="009521A9">
              <w:rPr>
                <w:rFonts w:asciiTheme="minorHAnsi" w:eastAsiaTheme="minorHAnsi" w:hAnsiTheme="minorHAnsi" w:cs="Aller Light"/>
                <w:color w:val="000000"/>
                <w:lang w:eastAsia="en-US"/>
              </w:rPr>
              <w:t xml:space="preserve">con las </w:t>
            </w:r>
            <w:r w:rsidRPr="009521A9">
              <w:rPr>
                <w:rFonts w:asciiTheme="minorHAnsi" w:eastAsiaTheme="minorHAnsi" w:hAnsiTheme="minorHAnsi" w:cs="Aller"/>
                <w:color w:val="000000"/>
                <w:lang w:eastAsia="en-US"/>
              </w:rPr>
              <w:t>actividades que realizan</w:t>
            </w:r>
            <w:r w:rsidRPr="009521A9">
              <w:rPr>
                <w:rFonts w:asciiTheme="minorHAnsi" w:eastAsiaTheme="minorHAnsi" w:hAnsiTheme="minorHAnsi" w:cs="Aller Light"/>
                <w:color w:val="000000"/>
                <w:lang w:eastAsia="en-US"/>
              </w:rPr>
              <w:t>, desde la observación y descripción de sus funciones.</w:t>
            </w:r>
          </w:p>
        </w:tc>
        <w:tc>
          <w:tcPr>
            <w:tcW w:w="1186" w:type="dxa"/>
            <w:tcBorders>
              <w:bottom w:val="single" w:sz="4" w:space="0" w:color="auto"/>
            </w:tcBorders>
            <w:vAlign w:val="center"/>
          </w:tcPr>
          <w:p w:rsidR="00E85B10" w:rsidRPr="00B629DE" w:rsidRDefault="00AA49A2" w:rsidP="00E85B10">
            <w:pPr>
              <w:jc w:val="center"/>
            </w:pPr>
            <w:r>
              <w:t>30</w:t>
            </w:r>
          </w:p>
        </w:tc>
        <w:tc>
          <w:tcPr>
            <w:tcW w:w="1057" w:type="dxa"/>
            <w:tcBorders>
              <w:bottom w:val="single" w:sz="4" w:space="0" w:color="auto"/>
            </w:tcBorders>
            <w:vAlign w:val="center"/>
          </w:tcPr>
          <w:p w:rsidR="00E85B10" w:rsidRPr="00B629DE" w:rsidRDefault="00AA49A2" w:rsidP="00E85B10">
            <w:pPr>
              <w:jc w:val="center"/>
            </w:pPr>
            <w:r>
              <w:t>88</w:t>
            </w:r>
          </w:p>
        </w:tc>
      </w:tr>
      <w:tr w:rsidR="00651522" w:rsidRPr="0093160E" w:rsidTr="0050383B">
        <w:trPr>
          <w:trHeight w:val="860"/>
          <w:jc w:val="center"/>
        </w:trPr>
        <w:tc>
          <w:tcPr>
            <w:tcW w:w="7412" w:type="dxa"/>
            <w:tcBorders>
              <w:bottom w:val="single" w:sz="4" w:space="0" w:color="auto"/>
            </w:tcBorders>
            <w:vAlign w:val="center"/>
          </w:tcPr>
          <w:p w:rsidR="00651522" w:rsidRPr="009521A9" w:rsidRDefault="00073099" w:rsidP="009521A9">
            <w:pPr>
              <w:pStyle w:val="Sinespaciado"/>
              <w:rPr>
                <w:rFonts w:asciiTheme="minorHAnsi" w:eastAsiaTheme="minorHAnsi" w:hAnsiTheme="minorHAnsi" w:cs="Arial"/>
                <w:lang w:eastAsia="en-US"/>
              </w:rPr>
            </w:pPr>
            <w:r w:rsidRPr="009521A9">
              <w:rPr>
                <w:rFonts w:asciiTheme="minorHAnsi" w:hAnsiTheme="minorHAnsi"/>
                <w:lang w:eastAsia="en-US"/>
              </w:rPr>
              <w:t xml:space="preserve">Reconocer a las </w:t>
            </w:r>
            <w:r w:rsidRPr="009521A9">
              <w:rPr>
                <w:rFonts w:asciiTheme="minorHAnsi" w:hAnsiTheme="minorHAnsi"/>
                <w:bCs/>
                <w:spacing w:val="-10"/>
                <w:lang w:eastAsia="en-US"/>
              </w:rPr>
              <w:t>personas que viven en nuestro alre</w:t>
            </w:r>
            <w:r w:rsidRPr="009521A9">
              <w:rPr>
                <w:rFonts w:asciiTheme="minorHAnsi" w:hAnsiTheme="minorHAnsi"/>
                <w:bCs/>
                <w:spacing w:val="-10"/>
                <w:lang w:eastAsia="en-US"/>
              </w:rPr>
              <w:softHyphen/>
              <w:t xml:space="preserve">dedor, </w:t>
            </w:r>
            <w:r w:rsidRPr="009521A9">
              <w:rPr>
                <w:rFonts w:asciiTheme="minorHAnsi" w:hAnsiTheme="minorHAnsi"/>
                <w:lang w:eastAsia="en-US"/>
              </w:rPr>
              <w:t xml:space="preserve">por medio de la identificación de las formas de ayuda comunitaria y la relación del </w:t>
            </w:r>
            <w:r w:rsidRPr="009521A9">
              <w:rPr>
                <w:rFonts w:asciiTheme="minorHAnsi" w:hAnsiTheme="minorHAnsi"/>
                <w:bCs/>
                <w:spacing w:val="-10"/>
                <w:lang w:eastAsia="en-US"/>
              </w:rPr>
              <w:t xml:space="preserve">intercambio recíproco </w:t>
            </w:r>
            <w:r w:rsidRPr="009521A9">
              <w:rPr>
                <w:rFonts w:asciiTheme="minorHAnsi" w:hAnsiTheme="minorHAnsi"/>
                <w:lang w:eastAsia="en-US"/>
              </w:rPr>
              <w:t xml:space="preserve">y </w:t>
            </w:r>
            <w:r w:rsidRPr="009521A9">
              <w:rPr>
                <w:rFonts w:asciiTheme="minorHAnsi" w:hAnsiTheme="minorHAnsi"/>
                <w:bCs/>
                <w:spacing w:val="-10"/>
                <w:lang w:eastAsia="en-US"/>
              </w:rPr>
              <w:t xml:space="preserve">voluntario </w:t>
            </w:r>
            <w:r w:rsidRPr="009521A9">
              <w:rPr>
                <w:rFonts w:asciiTheme="minorHAnsi" w:hAnsiTheme="minorHAnsi"/>
                <w:lang w:eastAsia="en-US"/>
              </w:rPr>
              <w:t>de recursos, experiencias y servicios.</w:t>
            </w:r>
          </w:p>
        </w:tc>
        <w:tc>
          <w:tcPr>
            <w:tcW w:w="1186" w:type="dxa"/>
            <w:tcBorders>
              <w:bottom w:val="single" w:sz="4" w:space="0" w:color="auto"/>
            </w:tcBorders>
            <w:vAlign w:val="center"/>
          </w:tcPr>
          <w:p w:rsidR="00651522" w:rsidRPr="0093160E" w:rsidRDefault="00AA49A2" w:rsidP="0050383B">
            <w:pPr>
              <w:jc w:val="center"/>
              <w:rPr>
                <w:rFonts w:asciiTheme="minorHAnsi" w:hAnsiTheme="minorHAnsi"/>
              </w:rPr>
            </w:pPr>
            <w:r>
              <w:rPr>
                <w:rFonts w:asciiTheme="minorHAnsi" w:hAnsiTheme="minorHAnsi"/>
              </w:rPr>
              <w:t>33</w:t>
            </w:r>
          </w:p>
        </w:tc>
        <w:tc>
          <w:tcPr>
            <w:tcW w:w="1057" w:type="dxa"/>
            <w:tcBorders>
              <w:bottom w:val="single" w:sz="4" w:space="0" w:color="auto"/>
            </w:tcBorders>
            <w:vAlign w:val="center"/>
          </w:tcPr>
          <w:p w:rsidR="00651522" w:rsidRPr="0093160E" w:rsidRDefault="00AA49A2" w:rsidP="00E85B10">
            <w:pPr>
              <w:jc w:val="center"/>
              <w:rPr>
                <w:rFonts w:asciiTheme="minorHAnsi" w:hAnsiTheme="minorHAnsi"/>
              </w:rPr>
            </w:pPr>
            <w:r>
              <w:rPr>
                <w:rFonts w:asciiTheme="minorHAnsi" w:hAnsiTheme="minorHAnsi"/>
              </w:rPr>
              <w:t>97</w:t>
            </w:r>
          </w:p>
        </w:tc>
      </w:tr>
      <w:tr w:rsidR="00651522" w:rsidTr="0050383B">
        <w:trPr>
          <w:jc w:val="center"/>
        </w:trPr>
        <w:tc>
          <w:tcPr>
            <w:tcW w:w="7412" w:type="dxa"/>
            <w:vAlign w:val="center"/>
          </w:tcPr>
          <w:p w:rsidR="00651522" w:rsidRPr="009521A9" w:rsidRDefault="00073099" w:rsidP="00E85B10">
            <w:pPr>
              <w:rPr>
                <w:rFonts w:asciiTheme="minorHAnsi" w:hAnsiTheme="minorHAnsi" w:cs="Arial"/>
                <w:b/>
              </w:rPr>
            </w:pPr>
            <w:r w:rsidRPr="009521A9">
              <w:rPr>
                <w:rFonts w:asciiTheme="minorHAnsi" w:eastAsiaTheme="minorHAnsi" w:hAnsiTheme="minorHAnsi" w:cs="Aller"/>
                <w:color w:val="000000"/>
                <w:lang w:eastAsia="en-US"/>
              </w:rPr>
              <w:t xml:space="preserve">Diferenciar las características de género y biológicas </w:t>
            </w:r>
            <w:r w:rsidRPr="009521A9">
              <w:rPr>
                <w:rFonts w:asciiTheme="minorHAnsi" w:eastAsiaTheme="minorHAnsi" w:hAnsiTheme="minorHAnsi" w:cs="Aller Light"/>
                <w:color w:val="000000"/>
                <w:lang w:eastAsia="en-US"/>
              </w:rPr>
              <w:t>que presentan los hombres y las mujeres, los niños y las niñas, desde la experiencia personal y observando e interpretando imágenes y material audiovisual</w:t>
            </w:r>
          </w:p>
        </w:tc>
        <w:tc>
          <w:tcPr>
            <w:tcW w:w="1186" w:type="dxa"/>
            <w:vAlign w:val="center"/>
          </w:tcPr>
          <w:p w:rsidR="00651522" w:rsidRPr="00606BB7" w:rsidRDefault="00AA49A2" w:rsidP="00073099">
            <w:pPr>
              <w:jc w:val="center"/>
              <w:rPr>
                <w:rFonts w:asciiTheme="minorHAnsi" w:hAnsiTheme="minorHAnsi"/>
              </w:rPr>
            </w:pPr>
            <w:r>
              <w:rPr>
                <w:rFonts w:asciiTheme="minorHAnsi" w:hAnsiTheme="minorHAnsi"/>
              </w:rPr>
              <w:t>33</w:t>
            </w:r>
          </w:p>
        </w:tc>
        <w:tc>
          <w:tcPr>
            <w:tcW w:w="1057" w:type="dxa"/>
            <w:vAlign w:val="center"/>
          </w:tcPr>
          <w:p w:rsidR="00651522" w:rsidRPr="00606BB7" w:rsidRDefault="00AA49A2" w:rsidP="00E85B10">
            <w:pPr>
              <w:jc w:val="center"/>
              <w:rPr>
                <w:rFonts w:asciiTheme="minorHAnsi" w:hAnsiTheme="minorHAnsi"/>
              </w:rPr>
            </w:pPr>
            <w:r>
              <w:rPr>
                <w:rFonts w:asciiTheme="minorHAnsi" w:hAnsiTheme="minorHAnsi"/>
              </w:rPr>
              <w:t>97</w:t>
            </w:r>
          </w:p>
        </w:tc>
      </w:tr>
      <w:tr w:rsidR="00606BB7" w:rsidTr="0050383B">
        <w:trPr>
          <w:jc w:val="center"/>
        </w:trPr>
        <w:tc>
          <w:tcPr>
            <w:tcW w:w="7412" w:type="dxa"/>
            <w:vAlign w:val="center"/>
          </w:tcPr>
          <w:p w:rsidR="00606BB7" w:rsidRPr="009521A9" w:rsidRDefault="00073099" w:rsidP="00E85B10">
            <w:pPr>
              <w:rPr>
                <w:rFonts w:asciiTheme="minorHAnsi" w:hAnsiTheme="minorHAnsi" w:cs="Arial"/>
                <w:color w:val="000000"/>
              </w:rPr>
            </w:pPr>
            <w:r w:rsidRPr="009521A9">
              <w:rPr>
                <w:rFonts w:asciiTheme="minorHAnsi" w:eastAsiaTheme="minorHAnsi" w:hAnsiTheme="minorHAnsi" w:cs="Aller"/>
                <w:color w:val="000000"/>
                <w:lang w:eastAsia="en-US"/>
              </w:rPr>
              <w:t xml:space="preserve">Explicar el significado histórico de la Bandera Nacional </w:t>
            </w:r>
            <w:r w:rsidRPr="009521A9">
              <w:rPr>
                <w:rFonts w:asciiTheme="minorHAnsi" w:eastAsiaTheme="minorHAnsi" w:hAnsiTheme="minorHAnsi" w:cs="Aller Light"/>
                <w:color w:val="000000"/>
                <w:lang w:eastAsia="en-US"/>
              </w:rPr>
              <w:t>mediante la representación gráfica y el análisis de sus elementos.</w:t>
            </w:r>
          </w:p>
        </w:tc>
        <w:tc>
          <w:tcPr>
            <w:tcW w:w="1186" w:type="dxa"/>
            <w:vAlign w:val="center"/>
          </w:tcPr>
          <w:p w:rsidR="00606BB7" w:rsidRPr="00606BB7" w:rsidRDefault="00AA49A2" w:rsidP="00073099">
            <w:pPr>
              <w:jc w:val="center"/>
            </w:pPr>
            <w:r>
              <w:t>34</w:t>
            </w:r>
          </w:p>
        </w:tc>
        <w:tc>
          <w:tcPr>
            <w:tcW w:w="1057" w:type="dxa"/>
            <w:vAlign w:val="center"/>
          </w:tcPr>
          <w:p w:rsidR="00606BB7" w:rsidRPr="00606BB7" w:rsidRDefault="00AA49A2" w:rsidP="00E85B10">
            <w:pPr>
              <w:jc w:val="center"/>
            </w:pPr>
            <w:r>
              <w:t>100</w:t>
            </w:r>
          </w:p>
        </w:tc>
      </w:tr>
      <w:tr w:rsidR="00073099" w:rsidTr="0050383B">
        <w:trPr>
          <w:jc w:val="center"/>
        </w:trPr>
        <w:tc>
          <w:tcPr>
            <w:tcW w:w="7412" w:type="dxa"/>
            <w:vAlign w:val="center"/>
          </w:tcPr>
          <w:p w:rsidR="00073099" w:rsidRPr="009521A9" w:rsidRDefault="00073099" w:rsidP="00E85B10">
            <w:pPr>
              <w:rPr>
                <w:rFonts w:asciiTheme="minorHAnsi" w:hAnsiTheme="minorHAnsi" w:cs="Aller"/>
                <w:color w:val="000000"/>
              </w:rPr>
            </w:pPr>
            <w:r w:rsidRPr="009521A9">
              <w:rPr>
                <w:rFonts w:asciiTheme="minorHAnsi" w:eastAsiaTheme="minorHAnsi" w:hAnsiTheme="minorHAnsi" w:cs="Aller"/>
                <w:color w:val="000000"/>
                <w:lang w:eastAsia="en-US"/>
              </w:rPr>
              <w:t>Valorar el sentido de los símbolos de la patria identificándolos como una representación que une a los ecuatorianos.</w:t>
            </w:r>
          </w:p>
        </w:tc>
        <w:tc>
          <w:tcPr>
            <w:tcW w:w="1186" w:type="dxa"/>
            <w:vAlign w:val="center"/>
          </w:tcPr>
          <w:p w:rsidR="00073099" w:rsidRPr="00606BB7" w:rsidRDefault="00AA49A2" w:rsidP="00073099">
            <w:pPr>
              <w:jc w:val="center"/>
            </w:pPr>
            <w:r>
              <w:t>30</w:t>
            </w:r>
          </w:p>
        </w:tc>
        <w:tc>
          <w:tcPr>
            <w:tcW w:w="1057" w:type="dxa"/>
            <w:vAlign w:val="center"/>
          </w:tcPr>
          <w:p w:rsidR="00073099" w:rsidRPr="00606BB7" w:rsidRDefault="00AA49A2" w:rsidP="00E85B10">
            <w:pPr>
              <w:jc w:val="center"/>
            </w:pPr>
            <w:r>
              <w:t>88</w:t>
            </w:r>
          </w:p>
        </w:tc>
      </w:tr>
      <w:tr w:rsidR="00073099" w:rsidTr="0050383B">
        <w:trPr>
          <w:jc w:val="center"/>
        </w:trPr>
        <w:tc>
          <w:tcPr>
            <w:tcW w:w="7412" w:type="dxa"/>
            <w:vAlign w:val="center"/>
          </w:tcPr>
          <w:p w:rsidR="00073099" w:rsidRPr="009521A9" w:rsidRDefault="00073099" w:rsidP="00E85B10">
            <w:pPr>
              <w:rPr>
                <w:rFonts w:asciiTheme="minorHAnsi" w:hAnsiTheme="minorHAnsi" w:cs="Aller"/>
                <w:color w:val="000000"/>
              </w:rPr>
            </w:pPr>
            <w:r w:rsidRPr="009521A9">
              <w:rPr>
                <w:rFonts w:asciiTheme="minorHAnsi" w:eastAsiaTheme="minorHAnsi" w:hAnsiTheme="minorHAnsi" w:cs="Aller"/>
                <w:color w:val="000000"/>
                <w:lang w:eastAsia="en-US"/>
              </w:rPr>
              <w:t xml:space="preserve">Reconocer las casas, calles y plazas de la ciudad o parroquia </w:t>
            </w:r>
            <w:r w:rsidRPr="009521A9">
              <w:rPr>
                <w:rFonts w:asciiTheme="minorHAnsi" w:eastAsiaTheme="minorHAnsi" w:hAnsiTheme="minorHAnsi" w:cs="Aller Light"/>
                <w:color w:val="000000"/>
                <w:lang w:eastAsia="en-US"/>
              </w:rPr>
              <w:t>mediante la identificación de sus características y ubicación</w:t>
            </w:r>
          </w:p>
        </w:tc>
        <w:tc>
          <w:tcPr>
            <w:tcW w:w="1186" w:type="dxa"/>
            <w:vAlign w:val="center"/>
          </w:tcPr>
          <w:p w:rsidR="00073099" w:rsidRPr="00606BB7" w:rsidRDefault="00AA49A2" w:rsidP="00073099">
            <w:pPr>
              <w:jc w:val="center"/>
            </w:pPr>
            <w:r>
              <w:t>30</w:t>
            </w:r>
          </w:p>
        </w:tc>
        <w:tc>
          <w:tcPr>
            <w:tcW w:w="1057" w:type="dxa"/>
            <w:vAlign w:val="center"/>
          </w:tcPr>
          <w:p w:rsidR="00073099" w:rsidRPr="00606BB7" w:rsidRDefault="00AA49A2" w:rsidP="00E85B10">
            <w:pPr>
              <w:jc w:val="center"/>
            </w:pPr>
            <w:r>
              <w:t>88</w:t>
            </w:r>
          </w:p>
        </w:tc>
      </w:tr>
      <w:tr w:rsidR="00073099" w:rsidTr="0050383B">
        <w:trPr>
          <w:jc w:val="center"/>
        </w:trPr>
        <w:tc>
          <w:tcPr>
            <w:tcW w:w="7412" w:type="dxa"/>
            <w:vAlign w:val="center"/>
          </w:tcPr>
          <w:p w:rsidR="00073099" w:rsidRPr="009521A9" w:rsidRDefault="00073099" w:rsidP="00E85B10">
            <w:pPr>
              <w:rPr>
                <w:rFonts w:asciiTheme="minorHAnsi" w:hAnsiTheme="minorHAnsi" w:cs="Aller"/>
                <w:color w:val="000000"/>
              </w:rPr>
            </w:pPr>
            <w:r w:rsidRPr="009521A9">
              <w:rPr>
                <w:rFonts w:asciiTheme="minorHAnsi" w:eastAsiaTheme="minorHAnsi" w:hAnsiTheme="minorHAnsi" w:cs="Aller"/>
                <w:color w:val="000000"/>
                <w:lang w:eastAsia="en-US"/>
              </w:rPr>
              <w:t>Describir las actividades que realizan las personas</w:t>
            </w:r>
            <w:r w:rsidRPr="009521A9">
              <w:rPr>
                <w:rFonts w:asciiTheme="minorHAnsi" w:eastAsiaTheme="minorHAnsi" w:hAnsiTheme="minorHAnsi" w:cs="Aller Light"/>
                <w:color w:val="000000"/>
                <w:lang w:eastAsia="en-US"/>
              </w:rPr>
              <w:t>, reconociendo su aporte para la comunidad</w:t>
            </w:r>
          </w:p>
        </w:tc>
        <w:tc>
          <w:tcPr>
            <w:tcW w:w="1186" w:type="dxa"/>
            <w:vAlign w:val="center"/>
          </w:tcPr>
          <w:p w:rsidR="00073099" w:rsidRPr="00606BB7" w:rsidRDefault="00AA49A2" w:rsidP="00073099">
            <w:pPr>
              <w:jc w:val="center"/>
            </w:pPr>
            <w:r>
              <w:t>30</w:t>
            </w:r>
          </w:p>
        </w:tc>
        <w:tc>
          <w:tcPr>
            <w:tcW w:w="1057" w:type="dxa"/>
            <w:vAlign w:val="center"/>
          </w:tcPr>
          <w:p w:rsidR="00073099" w:rsidRPr="00606BB7" w:rsidRDefault="00AA49A2" w:rsidP="00E85B10">
            <w:pPr>
              <w:jc w:val="center"/>
            </w:pPr>
            <w:r>
              <w:t>88</w:t>
            </w:r>
          </w:p>
        </w:tc>
      </w:tr>
      <w:tr w:rsidR="00651522" w:rsidTr="0050383B">
        <w:trPr>
          <w:jc w:val="center"/>
        </w:trPr>
        <w:tc>
          <w:tcPr>
            <w:tcW w:w="7412" w:type="dxa"/>
            <w:tcBorders>
              <w:bottom w:val="single" w:sz="4" w:space="0" w:color="auto"/>
            </w:tcBorders>
            <w:shd w:val="clear" w:color="auto" w:fill="BFBFBF" w:themeFill="background1" w:themeFillShade="BF"/>
          </w:tcPr>
          <w:p w:rsidR="00651522" w:rsidRPr="0093160E" w:rsidRDefault="00651522" w:rsidP="003A1B5B">
            <w:pPr>
              <w:jc w:val="both"/>
              <w:rPr>
                <w:rFonts w:ascii="Arial Narrow" w:hAnsi="Arial Narrow"/>
                <w:b/>
              </w:rPr>
            </w:pPr>
            <w:r w:rsidRPr="0093160E">
              <w:rPr>
                <w:rFonts w:ascii="Arial Narrow" w:hAnsi="Arial Narrow"/>
                <w:b/>
              </w:rPr>
              <w:t>DESTREZAS   NO DESARROLLADAS</w:t>
            </w:r>
          </w:p>
        </w:tc>
        <w:tc>
          <w:tcPr>
            <w:tcW w:w="1186" w:type="dxa"/>
            <w:tcBorders>
              <w:bottom w:val="single" w:sz="4" w:space="0" w:color="auto"/>
            </w:tcBorders>
            <w:shd w:val="clear" w:color="auto" w:fill="BFBFBF" w:themeFill="background1" w:themeFillShade="BF"/>
          </w:tcPr>
          <w:p w:rsidR="00651522" w:rsidRDefault="00651522" w:rsidP="003A1B5B">
            <w:pPr>
              <w:jc w:val="both"/>
              <w:rPr>
                <w:rFonts w:asciiTheme="minorHAnsi" w:hAnsiTheme="minorHAnsi"/>
                <w:b/>
              </w:rPr>
            </w:pPr>
            <w:r>
              <w:rPr>
                <w:rFonts w:asciiTheme="minorHAnsi" w:hAnsiTheme="minorHAnsi"/>
                <w:b/>
              </w:rPr>
              <w:t>Número estudiantes</w:t>
            </w:r>
          </w:p>
        </w:tc>
        <w:tc>
          <w:tcPr>
            <w:tcW w:w="1057" w:type="dxa"/>
            <w:tcBorders>
              <w:bottom w:val="single" w:sz="4" w:space="0" w:color="auto"/>
            </w:tcBorders>
            <w:shd w:val="clear" w:color="auto" w:fill="BFBFBF" w:themeFill="background1" w:themeFillShade="BF"/>
          </w:tcPr>
          <w:p w:rsidR="00651522" w:rsidRDefault="00AA49A2" w:rsidP="003A1B5B">
            <w:pPr>
              <w:jc w:val="both"/>
              <w:rPr>
                <w:rFonts w:asciiTheme="minorHAnsi" w:hAnsiTheme="minorHAnsi"/>
                <w:b/>
              </w:rPr>
            </w:pPr>
            <w:r>
              <w:rPr>
                <w:rFonts w:asciiTheme="minorHAnsi" w:hAnsiTheme="minorHAnsi"/>
                <w:b/>
              </w:rPr>
              <w:t>%</w:t>
            </w:r>
          </w:p>
        </w:tc>
      </w:tr>
      <w:tr w:rsidR="00651522" w:rsidRPr="0093160E" w:rsidTr="0050383B">
        <w:trPr>
          <w:jc w:val="center"/>
        </w:trPr>
        <w:tc>
          <w:tcPr>
            <w:tcW w:w="7412" w:type="dxa"/>
            <w:tcBorders>
              <w:bottom w:val="single" w:sz="4" w:space="0" w:color="auto"/>
            </w:tcBorders>
          </w:tcPr>
          <w:p w:rsidR="00651522" w:rsidRPr="00606BB7" w:rsidRDefault="0050383B" w:rsidP="003A1B5B">
            <w:pPr>
              <w:spacing w:after="200" w:line="276" w:lineRule="auto"/>
              <w:jc w:val="both"/>
              <w:rPr>
                <w:rFonts w:ascii="Arial" w:eastAsiaTheme="minorHAnsi" w:hAnsi="Arial" w:cs="Arial"/>
                <w:lang w:eastAsia="en-US"/>
              </w:rPr>
            </w:pPr>
            <w:r w:rsidRPr="009521A9">
              <w:rPr>
                <w:rFonts w:asciiTheme="minorHAnsi" w:hAnsiTheme="minorHAnsi"/>
              </w:rPr>
              <w:t>Describir los diferentes tipos de vivienda y sus estructuras en las diversas localidades, regiones y climas, a través de la observación directa</w:t>
            </w:r>
          </w:p>
        </w:tc>
        <w:tc>
          <w:tcPr>
            <w:tcW w:w="1186" w:type="dxa"/>
            <w:tcBorders>
              <w:bottom w:val="single" w:sz="4" w:space="0" w:color="auto"/>
            </w:tcBorders>
            <w:vAlign w:val="center"/>
          </w:tcPr>
          <w:p w:rsidR="00651522" w:rsidRPr="0093160E" w:rsidRDefault="0050383B" w:rsidP="00606BB7">
            <w:pPr>
              <w:jc w:val="center"/>
              <w:rPr>
                <w:rFonts w:asciiTheme="minorHAnsi" w:hAnsiTheme="minorHAnsi"/>
              </w:rPr>
            </w:pPr>
            <w:r>
              <w:rPr>
                <w:rFonts w:asciiTheme="minorHAnsi" w:hAnsiTheme="minorHAnsi"/>
              </w:rPr>
              <w:t>18</w:t>
            </w:r>
          </w:p>
        </w:tc>
        <w:tc>
          <w:tcPr>
            <w:tcW w:w="1057" w:type="dxa"/>
            <w:tcBorders>
              <w:bottom w:val="single" w:sz="4" w:space="0" w:color="auto"/>
            </w:tcBorders>
            <w:vAlign w:val="center"/>
          </w:tcPr>
          <w:p w:rsidR="00651522" w:rsidRPr="0093160E" w:rsidRDefault="0050383B" w:rsidP="00606BB7">
            <w:pPr>
              <w:jc w:val="center"/>
              <w:rPr>
                <w:rFonts w:asciiTheme="minorHAnsi" w:hAnsiTheme="minorHAnsi"/>
              </w:rPr>
            </w:pPr>
            <w:r>
              <w:rPr>
                <w:rFonts w:asciiTheme="minorHAnsi" w:hAnsiTheme="minorHAnsi"/>
              </w:rPr>
              <w:t>53</w:t>
            </w:r>
          </w:p>
        </w:tc>
      </w:tr>
    </w:tbl>
    <w:p w:rsidR="0051357A" w:rsidRPr="009270E7" w:rsidRDefault="0051357A" w:rsidP="00651522">
      <w:pPr>
        <w:spacing w:after="0" w:line="240" w:lineRule="auto"/>
        <w:jc w:val="both"/>
        <w:rPr>
          <w:rFonts w:eastAsia="Batang" w:cs="Times New Roman"/>
          <w:b/>
          <w:sz w:val="24"/>
          <w:szCs w:val="24"/>
        </w:rPr>
      </w:pPr>
    </w:p>
    <w:p w:rsidR="0051357A" w:rsidRDefault="0051357A" w:rsidP="00651522">
      <w:pPr>
        <w:spacing w:after="0" w:line="240" w:lineRule="auto"/>
        <w:jc w:val="both"/>
        <w:rPr>
          <w:rFonts w:eastAsia="Batang" w:cs="Times New Roman"/>
          <w:b/>
          <w:sz w:val="24"/>
          <w:szCs w:val="24"/>
        </w:rPr>
      </w:pPr>
    </w:p>
    <w:p w:rsidR="009270E7" w:rsidRDefault="009270E7" w:rsidP="009270E7">
      <w:pPr>
        <w:spacing w:after="0" w:line="240" w:lineRule="auto"/>
        <w:jc w:val="both"/>
        <w:rPr>
          <w:rFonts w:eastAsia="Batang" w:cs="Times New Roman"/>
          <w:b/>
          <w:sz w:val="24"/>
          <w:szCs w:val="24"/>
        </w:rPr>
      </w:pPr>
    </w:p>
    <w:tbl>
      <w:tblPr>
        <w:tblStyle w:val="Tablaconcuadrcula"/>
        <w:tblW w:w="0" w:type="auto"/>
        <w:jc w:val="center"/>
        <w:tblLook w:val="04A0" w:firstRow="1" w:lastRow="0" w:firstColumn="1" w:lastColumn="0" w:noHBand="0" w:noVBand="1"/>
      </w:tblPr>
      <w:tblGrid>
        <w:gridCol w:w="9054"/>
      </w:tblGrid>
      <w:tr w:rsidR="009270E7" w:rsidRPr="00651522" w:rsidTr="00EB0226">
        <w:trPr>
          <w:jc w:val="center"/>
        </w:trPr>
        <w:tc>
          <w:tcPr>
            <w:tcW w:w="9054" w:type="dxa"/>
            <w:shd w:val="pct20" w:color="auto" w:fill="auto"/>
          </w:tcPr>
          <w:p w:rsidR="009270E7" w:rsidRPr="00651522" w:rsidRDefault="009270E7" w:rsidP="00EB0226">
            <w:pPr>
              <w:jc w:val="both"/>
              <w:rPr>
                <w:b/>
                <w:sz w:val="24"/>
                <w:szCs w:val="24"/>
              </w:rPr>
            </w:pPr>
            <w:r w:rsidRPr="00651522">
              <w:rPr>
                <w:b/>
                <w:sz w:val="24"/>
                <w:szCs w:val="24"/>
              </w:rPr>
              <w:lastRenderedPageBreak/>
              <w:t>PLAN DE REFUERZO:  DESTREZAS NO DESARROLLADAS</w:t>
            </w:r>
          </w:p>
        </w:tc>
      </w:tr>
      <w:tr w:rsidR="009270E7" w:rsidRPr="00651522" w:rsidTr="00EB0226">
        <w:trPr>
          <w:jc w:val="center"/>
        </w:trPr>
        <w:tc>
          <w:tcPr>
            <w:tcW w:w="9054" w:type="dxa"/>
            <w:shd w:val="pct20" w:color="auto" w:fill="auto"/>
          </w:tcPr>
          <w:p w:rsidR="009270E7" w:rsidRPr="00651522" w:rsidRDefault="009270E7" w:rsidP="00EB0226">
            <w:pPr>
              <w:jc w:val="both"/>
              <w:rPr>
                <w:b/>
                <w:sz w:val="24"/>
                <w:szCs w:val="24"/>
              </w:rPr>
            </w:pPr>
          </w:p>
        </w:tc>
      </w:tr>
      <w:tr w:rsidR="009270E7" w:rsidRPr="00651522" w:rsidTr="00EB0226">
        <w:trPr>
          <w:jc w:val="center"/>
        </w:trPr>
        <w:tc>
          <w:tcPr>
            <w:tcW w:w="9054" w:type="dxa"/>
          </w:tcPr>
          <w:p w:rsidR="009270E7" w:rsidRPr="00651522" w:rsidRDefault="009270E7" w:rsidP="00EB0226">
            <w:pPr>
              <w:jc w:val="both"/>
              <w:rPr>
                <w:sz w:val="24"/>
                <w:szCs w:val="24"/>
              </w:rPr>
            </w:pPr>
            <w:r>
              <w:rPr>
                <w:rFonts w:asciiTheme="minorHAnsi" w:hAnsiTheme="minorHAnsi"/>
                <w:lang w:val="es-EC"/>
              </w:rPr>
              <w:t>L</w:t>
            </w:r>
            <w:r w:rsidRPr="00E07191">
              <w:rPr>
                <w:rFonts w:asciiTheme="minorHAnsi" w:hAnsiTheme="minorHAnsi"/>
              </w:rPr>
              <w:t>a destreza no desarrollada</w:t>
            </w:r>
            <w:r>
              <w:rPr>
                <w:rFonts w:asciiTheme="minorHAnsi" w:hAnsiTheme="minorHAnsi"/>
              </w:rPr>
              <w:t xml:space="preserve"> en esta área</w:t>
            </w:r>
            <w:r w:rsidRPr="00E07191">
              <w:rPr>
                <w:rFonts w:asciiTheme="minorHAnsi" w:hAnsiTheme="minorHAnsi"/>
              </w:rPr>
              <w:t xml:space="preserve"> se reforzara durante el proceso de enseñanza aprendizaje y serán planificadas dentro de las unidades de este</w:t>
            </w:r>
            <w:r>
              <w:rPr>
                <w:rFonts w:asciiTheme="minorHAnsi" w:hAnsiTheme="minorHAnsi"/>
              </w:rPr>
              <w:t xml:space="preserve"> año lectivo por cuanto se dividió Entorno Natural y Social en CIENCIAS SOCIALES Y CIENCIAS NATURALES por ende dificulto  en su totalidad el desarrollo del cumplimiento de la misma</w:t>
            </w:r>
            <w:r w:rsidRPr="00E07191">
              <w:rPr>
                <w:rFonts w:asciiTheme="minorHAnsi" w:hAnsiTheme="minorHAnsi"/>
              </w:rPr>
              <w:t>.</w:t>
            </w:r>
          </w:p>
        </w:tc>
      </w:tr>
    </w:tbl>
    <w:p w:rsidR="009270E7" w:rsidRDefault="009270E7" w:rsidP="009270E7">
      <w:pPr>
        <w:spacing w:after="0" w:line="240" w:lineRule="auto"/>
        <w:jc w:val="both"/>
        <w:rPr>
          <w:rFonts w:eastAsia="Batang" w:cs="Times New Roman"/>
          <w:b/>
          <w:sz w:val="24"/>
          <w:szCs w:val="24"/>
        </w:rPr>
      </w:pPr>
    </w:p>
    <w:p w:rsidR="009270E7" w:rsidRPr="00D46559" w:rsidRDefault="009270E7" w:rsidP="009270E7">
      <w:pPr>
        <w:spacing w:after="0" w:line="240" w:lineRule="auto"/>
        <w:jc w:val="both"/>
        <w:rPr>
          <w:rFonts w:eastAsia="Batang" w:cs="Times New Roman"/>
          <w:b/>
          <w:sz w:val="20"/>
          <w:szCs w:val="20"/>
        </w:rPr>
      </w:pPr>
      <w:r w:rsidRPr="00D46559">
        <w:rPr>
          <w:rFonts w:eastAsia="Batang" w:cs="Times New Roman"/>
          <w:b/>
          <w:sz w:val="20"/>
          <w:szCs w:val="20"/>
        </w:rPr>
        <w:t xml:space="preserve"> ESTUDIANTES CON PORCENTAJE MENOR AL 20% EN DETREZAS ALCANZADAS.</w:t>
      </w:r>
    </w:p>
    <w:p w:rsidR="009270E7" w:rsidRPr="00D46559" w:rsidRDefault="009270E7" w:rsidP="009270E7">
      <w:pPr>
        <w:spacing w:after="0" w:line="240" w:lineRule="auto"/>
        <w:jc w:val="both"/>
        <w:rPr>
          <w:rFonts w:eastAsia="Batang" w:cs="Times New Roman"/>
          <w:b/>
          <w:sz w:val="20"/>
          <w:szCs w:val="20"/>
        </w:rPr>
      </w:pPr>
    </w:p>
    <w:tbl>
      <w:tblPr>
        <w:tblStyle w:val="Tablaconcuadrcula"/>
        <w:tblW w:w="0" w:type="auto"/>
        <w:tblInd w:w="250" w:type="dxa"/>
        <w:tblLook w:val="04A0" w:firstRow="1" w:lastRow="0" w:firstColumn="1" w:lastColumn="0" w:noHBand="0" w:noVBand="1"/>
      </w:tblPr>
      <w:tblGrid>
        <w:gridCol w:w="2826"/>
        <w:gridCol w:w="3077"/>
        <w:gridCol w:w="3169"/>
      </w:tblGrid>
      <w:tr w:rsidR="009270E7" w:rsidRPr="00D46559" w:rsidTr="008B09FF">
        <w:tc>
          <w:tcPr>
            <w:tcW w:w="2826" w:type="dxa"/>
          </w:tcPr>
          <w:p w:rsidR="009270E7" w:rsidRPr="00D46559" w:rsidRDefault="009270E7" w:rsidP="00EB0226">
            <w:pPr>
              <w:jc w:val="both"/>
              <w:rPr>
                <w:rFonts w:asciiTheme="minorHAnsi" w:hAnsiTheme="minorHAnsi"/>
                <w:b/>
              </w:rPr>
            </w:pPr>
            <w:r w:rsidRPr="00D46559">
              <w:rPr>
                <w:rFonts w:asciiTheme="minorHAnsi" w:hAnsiTheme="minorHAnsi"/>
                <w:b/>
              </w:rPr>
              <w:t>NOMINA DE ESTUDIANTES</w:t>
            </w:r>
          </w:p>
        </w:tc>
        <w:tc>
          <w:tcPr>
            <w:tcW w:w="3077" w:type="dxa"/>
          </w:tcPr>
          <w:p w:rsidR="009270E7" w:rsidRPr="00D46559" w:rsidRDefault="009270E7" w:rsidP="00EB0226">
            <w:pPr>
              <w:jc w:val="both"/>
              <w:rPr>
                <w:rFonts w:asciiTheme="minorHAnsi" w:hAnsiTheme="minorHAnsi"/>
                <w:b/>
              </w:rPr>
            </w:pPr>
            <w:r w:rsidRPr="00D46559">
              <w:rPr>
                <w:rFonts w:asciiTheme="minorHAnsi" w:hAnsiTheme="minorHAnsi"/>
                <w:b/>
              </w:rPr>
              <w:t>PORCENTAJE MENOS AL 20%</w:t>
            </w:r>
          </w:p>
        </w:tc>
        <w:tc>
          <w:tcPr>
            <w:tcW w:w="3169" w:type="dxa"/>
          </w:tcPr>
          <w:p w:rsidR="009270E7" w:rsidRPr="00D46559" w:rsidRDefault="009270E7" w:rsidP="00EB0226">
            <w:pPr>
              <w:jc w:val="both"/>
              <w:rPr>
                <w:rFonts w:asciiTheme="minorHAnsi" w:hAnsiTheme="minorHAnsi"/>
                <w:b/>
              </w:rPr>
            </w:pPr>
            <w:r w:rsidRPr="00D46559">
              <w:rPr>
                <w:rFonts w:asciiTheme="minorHAnsi" w:hAnsiTheme="minorHAnsi"/>
                <w:b/>
              </w:rPr>
              <w:t>NUMERO DE DESTREZAS ALCANZADAS.</w:t>
            </w:r>
          </w:p>
        </w:tc>
      </w:tr>
      <w:tr w:rsidR="009270E7" w:rsidRPr="00D46559" w:rsidTr="008B09FF">
        <w:tc>
          <w:tcPr>
            <w:tcW w:w="2826" w:type="dxa"/>
          </w:tcPr>
          <w:p w:rsidR="009270E7" w:rsidRPr="00D46559" w:rsidRDefault="009270E7" w:rsidP="00EB0226">
            <w:pPr>
              <w:jc w:val="both"/>
              <w:rPr>
                <w:rFonts w:asciiTheme="minorHAnsi" w:hAnsiTheme="minorHAnsi"/>
                <w:b/>
              </w:rPr>
            </w:pPr>
          </w:p>
        </w:tc>
        <w:tc>
          <w:tcPr>
            <w:tcW w:w="3077" w:type="dxa"/>
          </w:tcPr>
          <w:p w:rsidR="009270E7" w:rsidRPr="00D46559" w:rsidRDefault="009270E7" w:rsidP="00EB0226">
            <w:pPr>
              <w:jc w:val="both"/>
              <w:rPr>
                <w:rFonts w:asciiTheme="minorHAnsi" w:hAnsiTheme="minorHAnsi"/>
                <w:b/>
              </w:rPr>
            </w:pPr>
          </w:p>
        </w:tc>
        <w:tc>
          <w:tcPr>
            <w:tcW w:w="3169" w:type="dxa"/>
          </w:tcPr>
          <w:p w:rsidR="009270E7" w:rsidRPr="00D46559" w:rsidRDefault="009270E7" w:rsidP="00EB0226">
            <w:pPr>
              <w:jc w:val="both"/>
              <w:rPr>
                <w:rFonts w:asciiTheme="minorHAnsi" w:hAnsiTheme="minorHAnsi"/>
                <w:b/>
              </w:rPr>
            </w:pPr>
          </w:p>
        </w:tc>
      </w:tr>
      <w:tr w:rsidR="009270E7" w:rsidTr="008B09FF">
        <w:tc>
          <w:tcPr>
            <w:tcW w:w="2826" w:type="dxa"/>
          </w:tcPr>
          <w:p w:rsidR="009270E7" w:rsidRDefault="009270E7" w:rsidP="00EB0226">
            <w:pPr>
              <w:jc w:val="both"/>
              <w:rPr>
                <w:b/>
                <w:sz w:val="24"/>
                <w:szCs w:val="24"/>
              </w:rPr>
            </w:pPr>
          </w:p>
        </w:tc>
        <w:tc>
          <w:tcPr>
            <w:tcW w:w="3077" w:type="dxa"/>
          </w:tcPr>
          <w:p w:rsidR="009270E7" w:rsidRDefault="009270E7" w:rsidP="00EB0226">
            <w:pPr>
              <w:jc w:val="both"/>
              <w:rPr>
                <w:b/>
                <w:sz w:val="24"/>
                <w:szCs w:val="24"/>
              </w:rPr>
            </w:pPr>
          </w:p>
        </w:tc>
        <w:tc>
          <w:tcPr>
            <w:tcW w:w="3169" w:type="dxa"/>
          </w:tcPr>
          <w:p w:rsidR="009270E7" w:rsidRDefault="009270E7" w:rsidP="00EB0226">
            <w:pPr>
              <w:jc w:val="both"/>
              <w:rPr>
                <w:b/>
                <w:sz w:val="24"/>
                <w:szCs w:val="24"/>
              </w:rPr>
            </w:pPr>
          </w:p>
        </w:tc>
      </w:tr>
    </w:tbl>
    <w:p w:rsidR="004F6DFB" w:rsidRDefault="004F6DFB" w:rsidP="00651522">
      <w:pPr>
        <w:spacing w:after="0" w:line="240" w:lineRule="auto"/>
        <w:jc w:val="both"/>
        <w:rPr>
          <w:rFonts w:eastAsia="Batang" w:cs="Times New Roman"/>
          <w:b/>
          <w:sz w:val="24"/>
          <w:szCs w:val="24"/>
        </w:rPr>
      </w:pPr>
    </w:p>
    <w:p w:rsidR="008B09FF" w:rsidRDefault="008B09FF" w:rsidP="008B09FF">
      <w:pPr>
        <w:spacing w:after="0" w:line="240" w:lineRule="auto"/>
        <w:jc w:val="both"/>
        <w:rPr>
          <w:rFonts w:eastAsia="Batang" w:cs="Times New Roman"/>
          <w:b/>
          <w:sz w:val="24"/>
          <w:szCs w:val="24"/>
        </w:rPr>
      </w:pPr>
      <w:r w:rsidRPr="00651522">
        <w:rPr>
          <w:rFonts w:eastAsia="Batang" w:cs="Times New Roman"/>
          <w:b/>
          <w:sz w:val="24"/>
          <w:szCs w:val="24"/>
        </w:rPr>
        <w:t xml:space="preserve">CONCLUSIONES: </w:t>
      </w:r>
    </w:p>
    <w:p w:rsidR="008B09FF" w:rsidRDefault="008B09FF" w:rsidP="008B09FF">
      <w:pPr>
        <w:spacing w:after="0" w:line="240" w:lineRule="auto"/>
        <w:jc w:val="both"/>
        <w:rPr>
          <w:rFonts w:eastAsia="Batang" w:cs="Times New Roman"/>
          <w:b/>
          <w:sz w:val="24"/>
          <w:szCs w:val="24"/>
        </w:rPr>
      </w:pPr>
    </w:p>
    <w:p w:rsidR="008B09FF" w:rsidRPr="00D46559" w:rsidRDefault="008B09FF" w:rsidP="008B09FF">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No existen estudiantes con un porcentaje menor al 20% en destrezas alcanzadas.</w:t>
      </w:r>
    </w:p>
    <w:p w:rsidR="008B09FF" w:rsidRPr="00D46559" w:rsidRDefault="008B09FF" w:rsidP="008B09FF">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EL 90% del total de las destrezas evaluadas fueron desarrolladas satisfactoriamente.</w:t>
      </w:r>
    </w:p>
    <w:p w:rsidR="008B09FF" w:rsidRPr="00D46559" w:rsidRDefault="008B09FF" w:rsidP="008B09FF">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 xml:space="preserve">Presentan mayor dificultad en la destreza de </w:t>
      </w:r>
      <w:r w:rsidRPr="00D46559">
        <w:rPr>
          <w:sz w:val="20"/>
          <w:szCs w:val="20"/>
        </w:rPr>
        <w:t xml:space="preserve"> los diferentes tipos de vivienda y sus estructuras.</w:t>
      </w:r>
    </w:p>
    <w:p w:rsidR="008B09FF" w:rsidRPr="003144AB" w:rsidRDefault="008B09FF" w:rsidP="008B09FF">
      <w:pPr>
        <w:spacing w:after="0" w:line="240" w:lineRule="auto"/>
        <w:jc w:val="both"/>
        <w:rPr>
          <w:rFonts w:eastAsia="Batang" w:cs="Times New Roman"/>
          <w:sz w:val="24"/>
          <w:szCs w:val="24"/>
        </w:rPr>
      </w:pPr>
      <w:r w:rsidRPr="00651522">
        <w:rPr>
          <w:rFonts w:eastAsia="Batang" w:cs="Times New Roman"/>
          <w:sz w:val="24"/>
          <w:szCs w:val="24"/>
        </w:rPr>
        <w:tab/>
      </w:r>
      <w:r w:rsidRPr="00651522">
        <w:rPr>
          <w:rFonts w:eastAsia="Batang" w:cs="Times New Roman"/>
          <w:sz w:val="24"/>
          <w:szCs w:val="24"/>
        </w:rPr>
        <w:tab/>
      </w:r>
    </w:p>
    <w:p w:rsidR="008B09FF" w:rsidRDefault="008B09FF" w:rsidP="008B09FF">
      <w:pPr>
        <w:spacing w:after="0" w:line="240" w:lineRule="auto"/>
        <w:jc w:val="both"/>
        <w:rPr>
          <w:rFonts w:eastAsia="Batang" w:cs="Times New Roman"/>
          <w:b/>
          <w:sz w:val="24"/>
          <w:szCs w:val="24"/>
        </w:rPr>
      </w:pPr>
    </w:p>
    <w:p w:rsidR="008B09FF" w:rsidRDefault="008B09FF" w:rsidP="008B09FF">
      <w:pPr>
        <w:spacing w:after="0" w:line="240" w:lineRule="auto"/>
        <w:jc w:val="both"/>
        <w:rPr>
          <w:rFonts w:eastAsia="Batang" w:cs="Times New Roman"/>
          <w:b/>
          <w:sz w:val="24"/>
          <w:szCs w:val="24"/>
        </w:rPr>
      </w:pPr>
      <w:r w:rsidRPr="00651522">
        <w:rPr>
          <w:rFonts w:eastAsia="Batang" w:cs="Times New Roman"/>
          <w:b/>
          <w:sz w:val="24"/>
          <w:szCs w:val="24"/>
        </w:rPr>
        <w:t>RECOMENDACIONES</w:t>
      </w:r>
      <w:r>
        <w:rPr>
          <w:rFonts w:eastAsia="Batang" w:cs="Times New Roman"/>
          <w:b/>
          <w:sz w:val="24"/>
          <w:szCs w:val="24"/>
        </w:rPr>
        <w:t xml:space="preserve">: </w:t>
      </w:r>
    </w:p>
    <w:p w:rsidR="008B09FF" w:rsidRDefault="008B09FF" w:rsidP="008B09FF">
      <w:pPr>
        <w:spacing w:after="0" w:line="240" w:lineRule="auto"/>
        <w:jc w:val="both"/>
        <w:rPr>
          <w:rFonts w:eastAsia="Batang" w:cs="Times New Roman"/>
          <w:sz w:val="24"/>
          <w:szCs w:val="24"/>
        </w:rPr>
      </w:pPr>
    </w:p>
    <w:p w:rsidR="008B09FF" w:rsidRPr="00D46559" w:rsidRDefault="008B09FF" w:rsidP="008B09FF">
      <w:pPr>
        <w:pStyle w:val="Prrafodelista"/>
        <w:numPr>
          <w:ilvl w:val="0"/>
          <w:numId w:val="4"/>
        </w:numPr>
        <w:spacing w:after="0" w:line="240" w:lineRule="auto"/>
        <w:jc w:val="both"/>
        <w:rPr>
          <w:rFonts w:eastAsia="Batang" w:cs="Times New Roman"/>
          <w:sz w:val="20"/>
          <w:szCs w:val="20"/>
        </w:rPr>
      </w:pPr>
      <w:r w:rsidRPr="00D46559">
        <w:rPr>
          <w:rFonts w:eastAsia="Batang" w:cs="Times New Roman"/>
          <w:sz w:val="20"/>
          <w:szCs w:val="20"/>
        </w:rPr>
        <w:t xml:space="preserve">La destreza que se desarrollara será   los </w:t>
      </w:r>
      <w:r w:rsidRPr="00D46559">
        <w:rPr>
          <w:sz w:val="20"/>
          <w:szCs w:val="20"/>
        </w:rPr>
        <w:t>diferentes tipos de vivienda y sus estructuras</w:t>
      </w:r>
      <w:r w:rsidRPr="00D46559">
        <w:rPr>
          <w:rFonts w:eastAsia="Batang" w:cs="Times New Roman"/>
          <w:sz w:val="20"/>
          <w:szCs w:val="20"/>
        </w:rPr>
        <w:t xml:space="preserve"> la cual se planificada durante este nuevo año lectivo en las unidades que corresponda a la temática.</w:t>
      </w:r>
    </w:p>
    <w:p w:rsidR="008B09FF" w:rsidRPr="00D46559" w:rsidRDefault="008B09FF" w:rsidP="008D17A6">
      <w:pPr>
        <w:spacing w:after="0" w:line="240" w:lineRule="auto"/>
        <w:jc w:val="both"/>
        <w:rPr>
          <w:rFonts w:eastAsia="Batang" w:cs="Times New Roman"/>
          <w:b/>
          <w:sz w:val="20"/>
          <w:szCs w:val="20"/>
        </w:rPr>
      </w:pPr>
    </w:p>
    <w:p w:rsidR="008B09FF" w:rsidRDefault="008B09FF" w:rsidP="008D17A6">
      <w:pPr>
        <w:spacing w:after="0" w:line="240" w:lineRule="auto"/>
        <w:jc w:val="both"/>
        <w:rPr>
          <w:rFonts w:eastAsia="Batang" w:cs="Times New Roman"/>
          <w:b/>
          <w:sz w:val="24"/>
          <w:szCs w:val="24"/>
        </w:rPr>
      </w:pPr>
      <w:r w:rsidRPr="00651522">
        <w:rPr>
          <w:rFonts w:eastAsia="Batang" w:cs="Times New Roman"/>
          <w:b/>
          <w:sz w:val="24"/>
          <w:szCs w:val="24"/>
        </w:rPr>
        <w:t xml:space="preserve">ASIGNATURA: </w:t>
      </w:r>
      <w:r w:rsidR="00A20E46">
        <w:rPr>
          <w:rFonts w:eastAsia="Batang" w:cs="Times New Roman"/>
          <w:sz w:val="24"/>
          <w:szCs w:val="24"/>
        </w:rPr>
        <w:t>LENGUA Y LITERATURA</w:t>
      </w:r>
    </w:p>
    <w:p w:rsidR="008B09FF" w:rsidRDefault="008B09FF" w:rsidP="008D17A6">
      <w:pPr>
        <w:spacing w:after="0" w:line="240" w:lineRule="auto"/>
        <w:jc w:val="both"/>
        <w:rPr>
          <w:rFonts w:eastAsia="Batang" w:cs="Times New Roman"/>
          <w:b/>
          <w:sz w:val="24"/>
          <w:szCs w:val="24"/>
        </w:rPr>
      </w:pPr>
    </w:p>
    <w:p w:rsidR="008B09FF" w:rsidRPr="00C95FD8" w:rsidRDefault="008B09FF" w:rsidP="008B09FF">
      <w:pPr>
        <w:spacing w:after="0" w:line="240" w:lineRule="auto"/>
        <w:jc w:val="both"/>
        <w:rPr>
          <w:rFonts w:eastAsia="Batang" w:cs="Times New Roman"/>
          <w:b/>
          <w:sz w:val="24"/>
          <w:szCs w:val="24"/>
        </w:rPr>
      </w:pPr>
      <w:r>
        <w:rPr>
          <w:rFonts w:eastAsia="Batang" w:cs="Times New Roman"/>
          <w:b/>
          <w:sz w:val="24"/>
          <w:szCs w:val="24"/>
        </w:rPr>
        <w:t>DESCRIPCIÓN DE LA TÉCNICA E INSTRUMENTO DE EVALUACIÓN UTILIZADA:</w:t>
      </w:r>
    </w:p>
    <w:p w:rsidR="008B09FF" w:rsidRDefault="008B09FF" w:rsidP="008B09FF">
      <w:pPr>
        <w:spacing w:after="0" w:line="240" w:lineRule="auto"/>
        <w:jc w:val="both"/>
        <w:rPr>
          <w:rFonts w:eastAsia="Batang" w:cs="Times New Roman"/>
          <w:sz w:val="24"/>
          <w:szCs w:val="24"/>
        </w:rPr>
      </w:pPr>
    </w:p>
    <w:p w:rsidR="008B09FF" w:rsidRDefault="008B09FF" w:rsidP="008B09FF">
      <w:pPr>
        <w:spacing w:after="0" w:line="240" w:lineRule="auto"/>
        <w:jc w:val="both"/>
        <w:rPr>
          <w:rFonts w:eastAsia="Batang" w:cs="Times New Roman"/>
          <w:sz w:val="24"/>
          <w:szCs w:val="24"/>
        </w:rPr>
      </w:pPr>
    </w:p>
    <w:tbl>
      <w:tblPr>
        <w:tblStyle w:val="Tablaconcuadrcula1"/>
        <w:tblW w:w="0" w:type="auto"/>
        <w:jc w:val="center"/>
        <w:tblLook w:val="04A0" w:firstRow="1" w:lastRow="0" w:firstColumn="1" w:lastColumn="0" w:noHBand="0" w:noVBand="1"/>
      </w:tblPr>
      <w:tblGrid>
        <w:gridCol w:w="5529"/>
        <w:gridCol w:w="2409"/>
        <w:gridCol w:w="1052"/>
      </w:tblGrid>
      <w:tr w:rsidR="008B09FF" w:rsidTr="00EB0226">
        <w:trPr>
          <w:jc w:val="center"/>
        </w:trPr>
        <w:tc>
          <w:tcPr>
            <w:tcW w:w="8990" w:type="dxa"/>
            <w:gridSpan w:val="3"/>
            <w:shd w:val="pct10" w:color="auto" w:fill="auto"/>
          </w:tcPr>
          <w:p w:rsidR="008B09FF" w:rsidRDefault="008B09FF" w:rsidP="00EB0226">
            <w:pPr>
              <w:jc w:val="center"/>
              <w:rPr>
                <w:rFonts w:asciiTheme="minorHAnsi" w:hAnsiTheme="minorHAnsi"/>
                <w:b/>
              </w:rPr>
            </w:pPr>
            <w:r>
              <w:rPr>
                <w:rFonts w:asciiTheme="minorHAnsi" w:hAnsiTheme="minorHAnsi"/>
                <w:b/>
              </w:rPr>
              <w:t>RESUMEN DESTREZAS  EVALUADAS:</w:t>
            </w:r>
          </w:p>
        </w:tc>
      </w:tr>
      <w:tr w:rsidR="008B09FF" w:rsidTr="00EB0226">
        <w:trPr>
          <w:jc w:val="center"/>
        </w:trPr>
        <w:tc>
          <w:tcPr>
            <w:tcW w:w="5529" w:type="dxa"/>
          </w:tcPr>
          <w:p w:rsidR="008B09FF" w:rsidRDefault="008B09FF" w:rsidP="00EB0226">
            <w:pPr>
              <w:jc w:val="both"/>
              <w:rPr>
                <w:rFonts w:asciiTheme="minorHAnsi" w:hAnsiTheme="minorHAnsi"/>
                <w:b/>
              </w:rPr>
            </w:pPr>
            <w:r>
              <w:rPr>
                <w:rFonts w:asciiTheme="minorHAnsi" w:hAnsiTheme="minorHAnsi"/>
                <w:b/>
              </w:rPr>
              <w:t>DESTREZAS  DESARROLLADAS</w:t>
            </w:r>
          </w:p>
        </w:tc>
        <w:tc>
          <w:tcPr>
            <w:tcW w:w="2409" w:type="dxa"/>
          </w:tcPr>
          <w:p w:rsidR="008B09FF" w:rsidRDefault="008B09FF" w:rsidP="00EB0226">
            <w:pPr>
              <w:jc w:val="both"/>
              <w:rPr>
                <w:rFonts w:asciiTheme="minorHAnsi" w:hAnsiTheme="minorHAnsi"/>
                <w:b/>
              </w:rPr>
            </w:pPr>
            <w:r>
              <w:rPr>
                <w:rFonts w:asciiTheme="minorHAnsi" w:hAnsiTheme="minorHAnsi"/>
                <w:b/>
              </w:rPr>
              <w:t>Número estudiantes</w:t>
            </w:r>
          </w:p>
        </w:tc>
        <w:tc>
          <w:tcPr>
            <w:tcW w:w="1052" w:type="dxa"/>
          </w:tcPr>
          <w:p w:rsidR="008B09FF" w:rsidRDefault="008B09FF" w:rsidP="00EB0226">
            <w:pPr>
              <w:jc w:val="both"/>
              <w:rPr>
                <w:rFonts w:asciiTheme="minorHAnsi" w:hAnsiTheme="minorHAnsi"/>
                <w:b/>
              </w:rPr>
            </w:pPr>
            <w:r>
              <w:rPr>
                <w:rFonts w:asciiTheme="minorHAnsi" w:hAnsiTheme="minorHAnsi"/>
                <w:b/>
              </w:rPr>
              <w:t>%</w:t>
            </w:r>
          </w:p>
        </w:tc>
      </w:tr>
      <w:tr w:rsidR="008B09FF" w:rsidTr="00EB0226">
        <w:trPr>
          <w:trHeight w:val="469"/>
          <w:jc w:val="center"/>
        </w:trPr>
        <w:tc>
          <w:tcPr>
            <w:tcW w:w="5529" w:type="dxa"/>
          </w:tcPr>
          <w:p w:rsidR="008B09FF" w:rsidRPr="00944237" w:rsidRDefault="008B09FF" w:rsidP="00EB0226">
            <w:pPr>
              <w:jc w:val="both"/>
              <w:rPr>
                <w:rFonts w:asciiTheme="minorHAnsi" w:hAnsiTheme="minorHAnsi" w:cs="Arial"/>
                <w:b/>
              </w:rPr>
            </w:pPr>
            <w:r w:rsidRPr="00944237">
              <w:rPr>
                <w:rFonts w:asciiTheme="minorHAnsi" w:eastAsia="Calibri" w:hAnsiTheme="minorHAnsi"/>
                <w:lang w:eastAsia="en-US"/>
              </w:rPr>
              <w:t>Utilizar adecuadamente el código alfabético en la escritura de palabras y oraciones en situaciones reales de uso.</w:t>
            </w:r>
          </w:p>
        </w:tc>
        <w:tc>
          <w:tcPr>
            <w:tcW w:w="2409" w:type="dxa"/>
            <w:vAlign w:val="center"/>
          </w:tcPr>
          <w:p w:rsidR="008B09FF" w:rsidRPr="00E85B10" w:rsidRDefault="00353186" w:rsidP="00EB0226">
            <w:pPr>
              <w:jc w:val="center"/>
            </w:pPr>
            <w:r>
              <w:t>34</w:t>
            </w:r>
          </w:p>
        </w:tc>
        <w:tc>
          <w:tcPr>
            <w:tcW w:w="1052" w:type="dxa"/>
            <w:vAlign w:val="center"/>
          </w:tcPr>
          <w:p w:rsidR="008B09FF" w:rsidRPr="00E85B10" w:rsidRDefault="00B07A2D" w:rsidP="00EB0226">
            <w:pPr>
              <w:jc w:val="center"/>
            </w:pPr>
            <w:r>
              <w:t>100</w:t>
            </w:r>
          </w:p>
        </w:tc>
      </w:tr>
      <w:tr w:rsidR="008B09FF" w:rsidRPr="0093160E" w:rsidTr="008B09FF">
        <w:trPr>
          <w:trHeight w:val="600"/>
          <w:jc w:val="center"/>
        </w:trPr>
        <w:tc>
          <w:tcPr>
            <w:tcW w:w="5529" w:type="dxa"/>
            <w:tcBorders>
              <w:bottom w:val="single" w:sz="4" w:space="0" w:color="auto"/>
            </w:tcBorders>
            <w:vAlign w:val="center"/>
          </w:tcPr>
          <w:p w:rsidR="008B09FF" w:rsidRPr="00944237" w:rsidRDefault="008B09FF" w:rsidP="00EB0226">
            <w:pPr>
              <w:pStyle w:val="Sinespaciado"/>
              <w:rPr>
                <w:rFonts w:asciiTheme="minorHAnsi" w:eastAsiaTheme="minorHAnsi" w:hAnsiTheme="minorHAnsi" w:cs="Arial"/>
                <w:lang w:eastAsia="en-US"/>
              </w:rPr>
            </w:pPr>
            <w:r w:rsidRPr="00944237">
              <w:rPr>
                <w:rFonts w:asciiTheme="minorHAnsi" w:hAnsiTheme="minorHAnsi"/>
                <w:lang w:val="es-EC" w:eastAsia="en-US"/>
              </w:rPr>
              <w:t>Relacionar elementos gráficos y textuales mediante la lectura de pictogramas.</w:t>
            </w:r>
          </w:p>
        </w:tc>
        <w:tc>
          <w:tcPr>
            <w:tcW w:w="2409" w:type="dxa"/>
            <w:tcBorders>
              <w:bottom w:val="single" w:sz="4" w:space="0" w:color="auto"/>
            </w:tcBorders>
            <w:vAlign w:val="center"/>
          </w:tcPr>
          <w:p w:rsidR="008B09FF" w:rsidRPr="0093160E" w:rsidRDefault="00353186" w:rsidP="00EB0226">
            <w:pPr>
              <w:jc w:val="center"/>
              <w:rPr>
                <w:rFonts w:asciiTheme="minorHAnsi" w:hAnsiTheme="minorHAnsi"/>
              </w:rPr>
            </w:pPr>
            <w:r>
              <w:rPr>
                <w:rFonts w:asciiTheme="minorHAnsi" w:hAnsiTheme="minorHAnsi"/>
              </w:rPr>
              <w:t>34</w:t>
            </w:r>
          </w:p>
        </w:tc>
        <w:tc>
          <w:tcPr>
            <w:tcW w:w="1052" w:type="dxa"/>
            <w:tcBorders>
              <w:bottom w:val="single" w:sz="4" w:space="0" w:color="auto"/>
            </w:tcBorders>
            <w:vAlign w:val="center"/>
          </w:tcPr>
          <w:p w:rsidR="008B09FF" w:rsidRPr="0093160E" w:rsidRDefault="00B07A2D" w:rsidP="00EB0226">
            <w:pPr>
              <w:jc w:val="center"/>
              <w:rPr>
                <w:rFonts w:asciiTheme="minorHAnsi" w:hAnsiTheme="minorHAnsi"/>
              </w:rPr>
            </w:pPr>
            <w:r>
              <w:rPr>
                <w:rFonts w:asciiTheme="minorHAnsi" w:hAnsiTheme="minorHAnsi"/>
              </w:rPr>
              <w:t>100</w:t>
            </w:r>
          </w:p>
        </w:tc>
      </w:tr>
      <w:tr w:rsidR="008B09FF" w:rsidRPr="0093160E" w:rsidTr="00EB0226">
        <w:trPr>
          <w:jc w:val="center"/>
        </w:trPr>
        <w:tc>
          <w:tcPr>
            <w:tcW w:w="5529" w:type="dxa"/>
            <w:tcBorders>
              <w:bottom w:val="single" w:sz="4" w:space="0" w:color="auto"/>
            </w:tcBorders>
            <w:vAlign w:val="center"/>
          </w:tcPr>
          <w:p w:rsidR="008B09FF" w:rsidRPr="00944237" w:rsidRDefault="008B09FF" w:rsidP="00EB0226">
            <w:pPr>
              <w:rPr>
                <w:rFonts w:asciiTheme="minorHAnsi" w:hAnsiTheme="minorHAnsi" w:cs="Arial"/>
                <w:color w:val="000000"/>
              </w:rPr>
            </w:pPr>
            <w:r w:rsidRPr="00944237">
              <w:rPr>
                <w:rFonts w:asciiTheme="minorHAnsi" w:eastAsia="Calibri" w:hAnsiTheme="minorHAnsi"/>
                <w:lang w:val="es-EC" w:eastAsia="en-US"/>
              </w:rPr>
              <w:t>Discriminar fonemas en diferentes posiciones de las palabras mediante la pronunciación del sonido</w:t>
            </w:r>
          </w:p>
        </w:tc>
        <w:tc>
          <w:tcPr>
            <w:tcW w:w="2409" w:type="dxa"/>
            <w:tcBorders>
              <w:bottom w:val="single" w:sz="4" w:space="0" w:color="auto"/>
            </w:tcBorders>
            <w:vAlign w:val="center"/>
          </w:tcPr>
          <w:p w:rsidR="008B09FF" w:rsidRDefault="00353186" w:rsidP="00EB0226">
            <w:pPr>
              <w:jc w:val="center"/>
            </w:pPr>
            <w:r>
              <w:t>34</w:t>
            </w:r>
          </w:p>
        </w:tc>
        <w:tc>
          <w:tcPr>
            <w:tcW w:w="1052" w:type="dxa"/>
            <w:tcBorders>
              <w:bottom w:val="single" w:sz="4" w:space="0" w:color="auto"/>
            </w:tcBorders>
            <w:vAlign w:val="center"/>
          </w:tcPr>
          <w:p w:rsidR="008B09FF" w:rsidRDefault="00B07A2D" w:rsidP="00EB0226">
            <w:pPr>
              <w:jc w:val="center"/>
            </w:pPr>
            <w:r>
              <w:t>100</w:t>
            </w:r>
          </w:p>
        </w:tc>
      </w:tr>
      <w:tr w:rsidR="008B09FF" w:rsidRPr="0093160E" w:rsidTr="00EB0226">
        <w:trPr>
          <w:jc w:val="center"/>
        </w:trPr>
        <w:tc>
          <w:tcPr>
            <w:tcW w:w="5529" w:type="dxa"/>
            <w:tcBorders>
              <w:bottom w:val="single" w:sz="4" w:space="0" w:color="auto"/>
            </w:tcBorders>
            <w:vAlign w:val="center"/>
          </w:tcPr>
          <w:p w:rsidR="008B09FF" w:rsidRPr="00944237" w:rsidRDefault="008B09FF" w:rsidP="008B09FF">
            <w:pPr>
              <w:jc w:val="both"/>
              <w:rPr>
                <w:rFonts w:asciiTheme="minorHAnsi" w:eastAsia="Times New Roman" w:hAnsiTheme="minorHAnsi"/>
                <w:lang w:val="es-MX" w:eastAsia="es-MX"/>
              </w:rPr>
            </w:pPr>
            <w:r w:rsidRPr="00944237">
              <w:rPr>
                <w:rFonts w:asciiTheme="minorHAnsi" w:eastAsia="Times New Roman" w:hAnsiTheme="minorHAnsi"/>
                <w:lang w:val="es-MX" w:eastAsia="es-MX"/>
              </w:rPr>
              <w:t>Añadir palabras a la oración; cambiar fonemas para formar otras palabras desde la comprensión del significado global de la frase.</w:t>
            </w:r>
          </w:p>
        </w:tc>
        <w:tc>
          <w:tcPr>
            <w:tcW w:w="2409" w:type="dxa"/>
            <w:tcBorders>
              <w:bottom w:val="single" w:sz="4" w:space="0" w:color="auto"/>
            </w:tcBorders>
            <w:vAlign w:val="center"/>
          </w:tcPr>
          <w:p w:rsidR="008B09FF" w:rsidRPr="0093160E" w:rsidRDefault="00353186" w:rsidP="00EB0226">
            <w:pPr>
              <w:jc w:val="center"/>
              <w:rPr>
                <w:rFonts w:asciiTheme="minorHAnsi" w:hAnsiTheme="minorHAnsi"/>
              </w:rPr>
            </w:pPr>
            <w:r>
              <w:rPr>
                <w:rFonts w:asciiTheme="minorHAnsi" w:hAnsiTheme="minorHAnsi"/>
              </w:rPr>
              <w:t>34</w:t>
            </w:r>
          </w:p>
        </w:tc>
        <w:tc>
          <w:tcPr>
            <w:tcW w:w="1052" w:type="dxa"/>
            <w:tcBorders>
              <w:bottom w:val="single" w:sz="4" w:space="0" w:color="auto"/>
            </w:tcBorders>
            <w:vAlign w:val="center"/>
          </w:tcPr>
          <w:p w:rsidR="008B09FF" w:rsidRPr="0093160E" w:rsidRDefault="00B07A2D" w:rsidP="00EB0226">
            <w:pPr>
              <w:jc w:val="center"/>
              <w:rPr>
                <w:rFonts w:asciiTheme="minorHAnsi" w:hAnsiTheme="minorHAnsi"/>
              </w:rPr>
            </w:pPr>
            <w:r>
              <w:rPr>
                <w:rFonts w:asciiTheme="minorHAnsi" w:hAnsiTheme="minorHAnsi"/>
              </w:rPr>
              <w:t>100</w:t>
            </w:r>
          </w:p>
        </w:tc>
      </w:tr>
      <w:tr w:rsidR="008B09FF" w:rsidRPr="0093160E" w:rsidTr="00EB0226">
        <w:trPr>
          <w:trHeight w:val="666"/>
          <w:jc w:val="center"/>
        </w:trPr>
        <w:tc>
          <w:tcPr>
            <w:tcW w:w="5529" w:type="dxa"/>
            <w:tcBorders>
              <w:bottom w:val="single" w:sz="4" w:space="0" w:color="auto"/>
            </w:tcBorders>
            <w:vAlign w:val="center"/>
          </w:tcPr>
          <w:p w:rsidR="008B09FF" w:rsidRPr="00944237" w:rsidRDefault="008B09FF" w:rsidP="00EB0226">
            <w:pPr>
              <w:pStyle w:val="Sinespaciado"/>
              <w:rPr>
                <w:rFonts w:asciiTheme="minorHAnsi" w:eastAsiaTheme="minorHAnsi" w:hAnsiTheme="minorHAnsi" w:cs="Arial"/>
                <w:lang w:eastAsia="en-US"/>
              </w:rPr>
            </w:pPr>
            <w:r w:rsidRPr="00944237">
              <w:rPr>
                <w:rFonts w:asciiTheme="minorHAnsi" w:hAnsiTheme="minorHAnsi"/>
                <w:lang w:eastAsia="en-US"/>
              </w:rPr>
              <w:t>Utilizar adecuadamente el código alfabético en la escritura de palabras y oraciones en situacione</w:t>
            </w:r>
            <w:r w:rsidR="00EB0226" w:rsidRPr="00944237">
              <w:rPr>
                <w:rFonts w:asciiTheme="minorHAnsi" w:hAnsiTheme="minorHAnsi"/>
                <w:lang w:eastAsia="en-US"/>
              </w:rPr>
              <w:t>s</w:t>
            </w:r>
            <w:r w:rsidRPr="00944237">
              <w:rPr>
                <w:rFonts w:asciiTheme="minorHAnsi" w:hAnsiTheme="minorHAnsi"/>
                <w:lang w:eastAsia="en-US"/>
              </w:rPr>
              <w:t xml:space="preserve"> reales de uso</w:t>
            </w:r>
          </w:p>
        </w:tc>
        <w:tc>
          <w:tcPr>
            <w:tcW w:w="2409" w:type="dxa"/>
            <w:tcBorders>
              <w:bottom w:val="single" w:sz="4" w:space="0" w:color="auto"/>
            </w:tcBorders>
            <w:vAlign w:val="center"/>
          </w:tcPr>
          <w:p w:rsidR="008B09FF" w:rsidRPr="0093160E" w:rsidRDefault="00353186" w:rsidP="00EB0226">
            <w:pPr>
              <w:jc w:val="center"/>
              <w:rPr>
                <w:rFonts w:asciiTheme="minorHAnsi" w:hAnsiTheme="minorHAnsi"/>
              </w:rPr>
            </w:pPr>
            <w:r>
              <w:rPr>
                <w:rFonts w:asciiTheme="minorHAnsi" w:hAnsiTheme="minorHAnsi"/>
              </w:rPr>
              <w:t>32</w:t>
            </w:r>
          </w:p>
        </w:tc>
        <w:tc>
          <w:tcPr>
            <w:tcW w:w="1052" w:type="dxa"/>
            <w:tcBorders>
              <w:bottom w:val="single" w:sz="4" w:space="0" w:color="auto"/>
            </w:tcBorders>
            <w:vAlign w:val="center"/>
          </w:tcPr>
          <w:p w:rsidR="008B09FF" w:rsidRPr="0093160E" w:rsidRDefault="00B07A2D" w:rsidP="00EB0226">
            <w:pPr>
              <w:jc w:val="center"/>
              <w:rPr>
                <w:rFonts w:asciiTheme="minorHAnsi" w:hAnsiTheme="minorHAnsi"/>
              </w:rPr>
            </w:pPr>
            <w:r>
              <w:rPr>
                <w:rFonts w:asciiTheme="minorHAnsi" w:hAnsiTheme="minorHAnsi"/>
              </w:rPr>
              <w:t>94</w:t>
            </w:r>
          </w:p>
        </w:tc>
      </w:tr>
      <w:tr w:rsidR="008B09FF" w:rsidTr="00EB0226">
        <w:trPr>
          <w:jc w:val="center"/>
        </w:trPr>
        <w:tc>
          <w:tcPr>
            <w:tcW w:w="5529" w:type="dxa"/>
            <w:tcBorders>
              <w:bottom w:val="single" w:sz="4" w:space="0" w:color="auto"/>
            </w:tcBorders>
            <w:shd w:val="clear" w:color="auto" w:fill="BFBFBF" w:themeFill="background1" w:themeFillShade="BF"/>
          </w:tcPr>
          <w:p w:rsidR="008B09FF" w:rsidRPr="0093160E" w:rsidRDefault="008B09FF" w:rsidP="00EB0226">
            <w:pPr>
              <w:jc w:val="both"/>
              <w:rPr>
                <w:rFonts w:ascii="Arial Narrow" w:hAnsi="Arial Narrow"/>
                <w:b/>
              </w:rPr>
            </w:pPr>
            <w:r w:rsidRPr="0093160E">
              <w:rPr>
                <w:rFonts w:ascii="Arial Narrow" w:hAnsi="Arial Narrow"/>
                <w:b/>
              </w:rPr>
              <w:t>DESTREZAS   NO DESARROLLADAS</w:t>
            </w:r>
          </w:p>
        </w:tc>
        <w:tc>
          <w:tcPr>
            <w:tcW w:w="2409" w:type="dxa"/>
            <w:tcBorders>
              <w:bottom w:val="single" w:sz="4" w:space="0" w:color="auto"/>
            </w:tcBorders>
            <w:shd w:val="clear" w:color="auto" w:fill="BFBFBF" w:themeFill="background1" w:themeFillShade="BF"/>
          </w:tcPr>
          <w:p w:rsidR="008B09FF" w:rsidRDefault="008B09FF" w:rsidP="00EB0226">
            <w:pPr>
              <w:jc w:val="both"/>
              <w:rPr>
                <w:rFonts w:asciiTheme="minorHAnsi" w:hAnsiTheme="minorHAnsi"/>
                <w:b/>
              </w:rPr>
            </w:pPr>
            <w:r>
              <w:rPr>
                <w:rFonts w:asciiTheme="minorHAnsi" w:hAnsiTheme="minorHAnsi"/>
                <w:b/>
              </w:rPr>
              <w:t>Número estudiantes</w:t>
            </w:r>
          </w:p>
        </w:tc>
        <w:tc>
          <w:tcPr>
            <w:tcW w:w="1052" w:type="dxa"/>
            <w:tcBorders>
              <w:bottom w:val="single" w:sz="4" w:space="0" w:color="auto"/>
            </w:tcBorders>
            <w:shd w:val="clear" w:color="auto" w:fill="BFBFBF" w:themeFill="background1" w:themeFillShade="BF"/>
          </w:tcPr>
          <w:p w:rsidR="008B09FF" w:rsidRDefault="008B09FF" w:rsidP="00EB0226">
            <w:pPr>
              <w:jc w:val="both"/>
              <w:rPr>
                <w:rFonts w:asciiTheme="minorHAnsi" w:hAnsiTheme="minorHAnsi"/>
                <w:b/>
              </w:rPr>
            </w:pPr>
            <w:r>
              <w:rPr>
                <w:rFonts w:asciiTheme="minorHAnsi" w:hAnsiTheme="minorHAnsi"/>
                <w:b/>
              </w:rPr>
              <w:t>%</w:t>
            </w:r>
          </w:p>
        </w:tc>
      </w:tr>
      <w:tr w:rsidR="008B09FF" w:rsidRPr="0093160E" w:rsidTr="00EB0226">
        <w:trPr>
          <w:jc w:val="center"/>
        </w:trPr>
        <w:tc>
          <w:tcPr>
            <w:tcW w:w="5529" w:type="dxa"/>
            <w:tcBorders>
              <w:bottom w:val="single" w:sz="4" w:space="0" w:color="auto"/>
            </w:tcBorders>
          </w:tcPr>
          <w:p w:rsidR="008B09FF" w:rsidRPr="00606BB7" w:rsidRDefault="008B09FF" w:rsidP="00EB0226">
            <w:pPr>
              <w:spacing w:after="200" w:line="276" w:lineRule="auto"/>
              <w:jc w:val="both"/>
              <w:rPr>
                <w:rFonts w:ascii="Arial" w:eastAsiaTheme="minorHAnsi" w:hAnsi="Arial" w:cs="Arial"/>
                <w:lang w:eastAsia="en-US"/>
              </w:rPr>
            </w:pPr>
          </w:p>
        </w:tc>
        <w:tc>
          <w:tcPr>
            <w:tcW w:w="2409" w:type="dxa"/>
            <w:tcBorders>
              <w:bottom w:val="single" w:sz="4" w:space="0" w:color="auto"/>
            </w:tcBorders>
            <w:vAlign w:val="center"/>
          </w:tcPr>
          <w:p w:rsidR="008B09FF" w:rsidRPr="0093160E" w:rsidRDefault="008B09FF" w:rsidP="00EB0226">
            <w:pPr>
              <w:jc w:val="center"/>
              <w:rPr>
                <w:rFonts w:asciiTheme="minorHAnsi" w:hAnsiTheme="minorHAnsi"/>
              </w:rPr>
            </w:pPr>
          </w:p>
        </w:tc>
        <w:tc>
          <w:tcPr>
            <w:tcW w:w="1052" w:type="dxa"/>
            <w:tcBorders>
              <w:bottom w:val="single" w:sz="4" w:space="0" w:color="auto"/>
            </w:tcBorders>
            <w:vAlign w:val="center"/>
          </w:tcPr>
          <w:p w:rsidR="008B09FF" w:rsidRPr="0093160E" w:rsidRDefault="008B09FF" w:rsidP="00353186">
            <w:pPr>
              <w:rPr>
                <w:rFonts w:asciiTheme="minorHAnsi" w:hAnsiTheme="minorHAnsi"/>
              </w:rPr>
            </w:pPr>
          </w:p>
        </w:tc>
      </w:tr>
    </w:tbl>
    <w:tbl>
      <w:tblPr>
        <w:tblStyle w:val="Tablaconcuadrcula"/>
        <w:tblW w:w="0" w:type="auto"/>
        <w:jc w:val="center"/>
        <w:tblLook w:val="04A0" w:firstRow="1" w:lastRow="0" w:firstColumn="1" w:lastColumn="0" w:noHBand="0" w:noVBand="1"/>
      </w:tblPr>
      <w:tblGrid>
        <w:gridCol w:w="9054"/>
      </w:tblGrid>
      <w:tr w:rsidR="008B09FF" w:rsidRPr="00651522" w:rsidTr="00EB0226">
        <w:trPr>
          <w:jc w:val="center"/>
        </w:trPr>
        <w:tc>
          <w:tcPr>
            <w:tcW w:w="9054" w:type="dxa"/>
            <w:shd w:val="pct20" w:color="auto" w:fill="auto"/>
          </w:tcPr>
          <w:p w:rsidR="008B09FF" w:rsidRPr="00651522" w:rsidRDefault="008B09FF" w:rsidP="00EB0226">
            <w:pPr>
              <w:jc w:val="both"/>
              <w:rPr>
                <w:b/>
                <w:sz w:val="24"/>
                <w:szCs w:val="24"/>
              </w:rPr>
            </w:pPr>
            <w:r w:rsidRPr="00651522">
              <w:rPr>
                <w:b/>
                <w:sz w:val="24"/>
                <w:szCs w:val="24"/>
              </w:rPr>
              <w:t>PLAN DE REFUERZO:  DESTREZAS NO DESARROLLADAS</w:t>
            </w:r>
          </w:p>
        </w:tc>
      </w:tr>
      <w:tr w:rsidR="008B09FF" w:rsidRPr="00651522" w:rsidTr="00EB0226">
        <w:trPr>
          <w:jc w:val="center"/>
        </w:trPr>
        <w:tc>
          <w:tcPr>
            <w:tcW w:w="9054" w:type="dxa"/>
            <w:shd w:val="pct20" w:color="auto" w:fill="auto"/>
          </w:tcPr>
          <w:p w:rsidR="008B09FF" w:rsidRPr="00651522" w:rsidRDefault="008B09FF" w:rsidP="00EB0226">
            <w:pPr>
              <w:jc w:val="both"/>
              <w:rPr>
                <w:b/>
                <w:sz w:val="24"/>
                <w:szCs w:val="24"/>
              </w:rPr>
            </w:pPr>
          </w:p>
        </w:tc>
      </w:tr>
      <w:tr w:rsidR="008B09FF" w:rsidRPr="00651522" w:rsidTr="00EB0226">
        <w:trPr>
          <w:jc w:val="center"/>
        </w:trPr>
        <w:tc>
          <w:tcPr>
            <w:tcW w:w="9054" w:type="dxa"/>
          </w:tcPr>
          <w:p w:rsidR="008B09FF" w:rsidRPr="00D46559" w:rsidRDefault="00985E09" w:rsidP="00EB0226">
            <w:pPr>
              <w:jc w:val="both"/>
              <w:rPr>
                <w:rFonts w:asciiTheme="minorHAnsi" w:hAnsiTheme="minorHAnsi"/>
              </w:rPr>
            </w:pPr>
            <w:r w:rsidRPr="00D46559">
              <w:rPr>
                <w:rFonts w:asciiTheme="minorHAnsi" w:hAnsiTheme="minorHAnsi"/>
              </w:rPr>
              <w:t>Pongo en conocimiento de que a los estudiantes les falta desarrollar lateralidad, coordinación</w:t>
            </w:r>
            <w:r w:rsidR="0029613B" w:rsidRPr="00D46559">
              <w:rPr>
                <w:rFonts w:asciiTheme="minorHAnsi" w:hAnsiTheme="minorHAnsi"/>
              </w:rPr>
              <w:t xml:space="preserve"> viso- motora para lo cual se seguirá reforzando día a día  en cada actividad que ellos realicen y de esa manera mejorar esta debilidad puesto que esto refleja conocimientos  de años anteriores.</w:t>
            </w:r>
          </w:p>
        </w:tc>
      </w:tr>
      <w:tr w:rsidR="008B09FF" w:rsidRPr="00651522" w:rsidTr="00EB0226">
        <w:trPr>
          <w:trHeight w:val="373"/>
          <w:jc w:val="center"/>
        </w:trPr>
        <w:tc>
          <w:tcPr>
            <w:tcW w:w="9054" w:type="dxa"/>
          </w:tcPr>
          <w:p w:rsidR="008B09FF" w:rsidRPr="00651522" w:rsidRDefault="008B09FF" w:rsidP="00EB0226">
            <w:pPr>
              <w:jc w:val="both"/>
              <w:rPr>
                <w:sz w:val="24"/>
                <w:szCs w:val="24"/>
              </w:rPr>
            </w:pPr>
          </w:p>
        </w:tc>
      </w:tr>
    </w:tbl>
    <w:p w:rsidR="008B09FF" w:rsidRDefault="008B09FF" w:rsidP="008B09FF">
      <w:pPr>
        <w:spacing w:after="0" w:line="240" w:lineRule="auto"/>
        <w:jc w:val="both"/>
        <w:rPr>
          <w:rFonts w:eastAsia="Batang" w:cs="Times New Roman"/>
          <w:b/>
          <w:sz w:val="24"/>
          <w:szCs w:val="24"/>
        </w:rPr>
      </w:pPr>
    </w:p>
    <w:p w:rsidR="008B09FF" w:rsidRPr="00D46559" w:rsidRDefault="008B09FF" w:rsidP="008B09FF">
      <w:pPr>
        <w:spacing w:after="0" w:line="240" w:lineRule="auto"/>
        <w:jc w:val="both"/>
        <w:rPr>
          <w:rFonts w:eastAsia="Batang" w:cs="Times New Roman"/>
          <w:b/>
          <w:sz w:val="20"/>
          <w:szCs w:val="20"/>
        </w:rPr>
      </w:pPr>
      <w:r w:rsidRPr="002B071F">
        <w:rPr>
          <w:rFonts w:eastAsia="Batang" w:cs="Times New Roman"/>
          <w:b/>
          <w:sz w:val="24"/>
          <w:szCs w:val="24"/>
        </w:rPr>
        <w:lastRenderedPageBreak/>
        <w:t xml:space="preserve"> </w:t>
      </w:r>
      <w:r w:rsidRPr="00D46559">
        <w:rPr>
          <w:rFonts w:eastAsia="Batang" w:cs="Times New Roman"/>
          <w:b/>
          <w:sz w:val="20"/>
          <w:szCs w:val="20"/>
        </w:rPr>
        <w:t>ESTUDIANTES CON PORCENTAJE MENOR AL 20% EN DETREZAS ALCANZADAS.</w:t>
      </w:r>
    </w:p>
    <w:p w:rsidR="008B09FF" w:rsidRPr="00D46559" w:rsidRDefault="008B09FF" w:rsidP="008B09FF">
      <w:pPr>
        <w:spacing w:after="0" w:line="240" w:lineRule="auto"/>
        <w:jc w:val="both"/>
        <w:rPr>
          <w:rFonts w:eastAsia="Batang" w:cs="Times New Roman"/>
          <w:b/>
          <w:sz w:val="20"/>
          <w:szCs w:val="20"/>
        </w:rPr>
      </w:pPr>
    </w:p>
    <w:tbl>
      <w:tblPr>
        <w:tblStyle w:val="Tablaconcuadrcula"/>
        <w:tblW w:w="0" w:type="auto"/>
        <w:tblInd w:w="392" w:type="dxa"/>
        <w:tblLook w:val="04A0" w:firstRow="1" w:lastRow="0" w:firstColumn="1" w:lastColumn="0" w:noHBand="0" w:noVBand="1"/>
      </w:tblPr>
      <w:tblGrid>
        <w:gridCol w:w="2684"/>
        <w:gridCol w:w="3077"/>
        <w:gridCol w:w="3027"/>
      </w:tblGrid>
      <w:tr w:rsidR="008B09FF" w:rsidRPr="00D46559" w:rsidTr="00EB0226">
        <w:tc>
          <w:tcPr>
            <w:tcW w:w="2684" w:type="dxa"/>
          </w:tcPr>
          <w:p w:rsidR="008B09FF" w:rsidRPr="00D46559" w:rsidRDefault="008B09FF" w:rsidP="00EB0226">
            <w:pPr>
              <w:jc w:val="both"/>
              <w:rPr>
                <w:rFonts w:asciiTheme="minorHAnsi" w:hAnsiTheme="minorHAnsi"/>
                <w:b/>
              </w:rPr>
            </w:pPr>
            <w:r w:rsidRPr="00D46559">
              <w:rPr>
                <w:rFonts w:asciiTheme="minorHAnsi" w:hAnsiTheme="minorHAnsi"/>
                <w:b/>
              </w:rPr>
              <w:t>NOMINA DE ESTUDIANTES</w:t>
            </w:r>
          </w:p>
        </w:tc>
        <w:tc>
          <w:tcPr>
            <w:tcW w:w="3077" w:type="dxa"/>
          </w:tcPr>
          <w:p w:rsidR="008B09FF" w:rsidRPr="00D46559" w:rsidRDefault="008B09FF" w:rsidP="00EB0226">
            <w:pPr>
              <w:jc w:val="both"/>
              <w:rPr>
                <w:rFonts w:asciiTheme="minorHAnsi" w:hAnsiTheme="minorHAnsi"/>
                <w:b/>
              </w:rPr>
            </w:pPr>
            <w:r w:rsidRPr="00D46559">
              <w:rPr>
                <w:rFonts w:asciiTheme="minorHAnsi" w:hAnsiTheme="minorHAnsi"/>
                <w:b/>
              </w:rPr>
              <w:t>PORCENTAJE MENOS AL 20%</w:t>
            </w:r>
          </w:p>
        </w:tc>
        <w:tc>
          <w:tcPr>
            <w:tcW w:w="3027" w:type="dxa"/>
          </w:tcPr>
          <w:p w:rsidR="008B09FF" w:rsidRPr="00D46559" w:rsidRDefault="008B09FF" w:rsidP="00EB0226">
            <w:pPr>
              <w:jc w:val="both"/>
              <w:rPr>
                <w:rFonts w:asciiTheme="minorHAnsi" w:hAnsiTheme="minorHAnsi"/>
                <w:b/>
              </w:rPr>
            </w:pPr>
            <w:r w:rsidRPr="00D46559">
              <w:rPr>
                <w:rFonts w:asciiTheme="minorHAnsi" w:hAnsiTheme="minorHAnsi"/>
                <w:b/>
              </w:rPr>
              <w:t>NUMERO DE DESTREZAS ALCANZADAS.</w:t>
            </w:r>
          </w:p>
        </w:tc>
      </w:tr>
      <w:tr w:rsidR="008B09FF" w:rsidRPr="00D46559" w:rsidTr="00EB0226">
        <w:tc>
          <w:tcPr>
            <w:tcW w:w="2684" w:type="dxa"/>
          </w:tcPr>
          <w:p w:rsidR="008B09FF" w:rsidRPr="00D46559" w:rsidRDefault="008B09FF" w:rsidP="00EB0226">
            <w:pPr>
              <w:jc w:val="both"/>
              <w:rPr>
                <w:rFonts w:asciiTheme="minorHAnsi" w:hAnsiTheme="minorHAnsi"/>
                <w:b/>
              </w:rPr>
            </w:pPr>
          </w:p>
        </w:tc>
        <w:tc>
          <w:tcPr>
            <w:tcW w:w="3077" w:type="dxa"/>
          </w:tcPr>
          <w:p w:rsidR="008B09FF" w:rsidRPr="00D46559" w:rsidRDefault="008B09FF" w:rsidP="00EB0226">
            <w:pPr>
              <w:jc w:val="both"/>
              <w:rPr>
                <w:rFonts w:asciiTheme="minorHAnsi" w:hAnsiTheme="minorHAnsi"/>
                <w:b/>
              </w:rPr>
            </w:pPr>
          </w:p>
        </w:tc>
        <w:tc>
          <w:tcPr>
            <w:tcW w:w="3027" w:type="dxa"/>
          </w:tcPr>
          <w:p w:rsidR="008B09FF" w:rsidRPr="00D46559" w:rsidRDefault="008B09FF" w:rsidP="00EB0226">
            <w:pPr>
              <w:jc w:val="both"/>
              <w:rPr>
                <w:rFonts w:asciiTheme="minorHAnsi" w:hAnsiTheme="minorHAnsi"/>
                <w:b/>
              </w:rPr>
            </w:pPr>
          </w:p>
        </w:tc>
      </w:tr>
      <w:tr w:rsidR="008B09FF" w:rsidRPr="00D46559" w:rsidTr="00EB0226">
        <w:tc>
          <w:tcPr>
            <w:tcW w:w="2684" w:type="dxa"/>
          </w:tcPr>
          <w:p w:rsidR="008B09FF" w:rsidRPr="00D46559" w:rsidRDefault="008B09FF" w:rsidP="00EB0226">
            <w:pPr>
              <w:jc w:val="both"/>
              <w:rPr>
                <w:rFonts w:asciiTheme="minorHAnsi" w:hAnsiTheme="minorHAnsi"/>
                <w:b/>
              </w:rPr>
            </w:pPr>
          </w:p>
        </w:tc>
        <w:tc>
          <w:tcPr>
            <w:tcW w:w="3077" w:type="dxa"/>
          </w:tcPr>
          <w:p w:rsidR="008B09FF" w:rsidRPr="00D46559" w:rsidRDefault="008B09FF" w:rsidP="00EB0226">
            <w:pPr>
              <w:jc w:val="both"/>
              <w:rPr>
                <w:rFonts w:asciiTheme="minorHAnsi" w:hAnsiTheme="minorHAnsi"/>
                <w:b/>
              </w:rPr>
            </w:pPr>
          </w:p>
        </w:tc>
        <w:tc>
          <w:tcPr>
            <w:tcW w:w="3027" w:type="dxa"/>
          </w:tcPr>
          <w:p w:rsidR="008B09FF" w:rsidRPr="00D46559" w:rsidRDefault="008B09FF" w:rsidP="00EB0226">
            <w:pPr>
              <w:jc w:val="both"/>
              <w:rPr>
                <w:rFonts w:asciiTheme="minorHAnsi" w:hAnsiTheme="minorHAnsi"/>
                <w:b/>
              </w:rPr>
            </w:pPr>
          </w:p>
        </w:tc>
      </w:tr>
    </w:tbl>
    <w:p w:rsidR="008B09FF" w:rsidRDefault="008B09FF" w:rsidP="008D17A6">
      <w:pPr>
        <w:spacing w:after="0" w:line="240" w:lineRule="auto"/>
        <w:jc w:val="both"/>
        <w:rPr>
          <w:rFonts w:eastAsia="Batang" w:cs="Times New Roman"/>
          <w:b/>
          <w:sz w:val="24"/>
          <w:szCs w:val="24"/>
        </w:rPr>
      </w:pPr>
    </w:p>
    <w:p w:rsidR="00A20E46" w:rsidRDefault="00A20E46" w:rsidP="00A20E46">
      <w:pPr>
        <w:spacing w:after="0" w:line="240" w:lineRule="auto"/>
        <w:jc w:val="both"/>
        <w:rPr>
          <w:rFonts w:eastAsia="Batang" w:cs="Times New Roman"/>
          <w:b/>
          <w:sz w:val="24"/>
          <w:szCs w:val="24"/>
        </w:rPr>
      </w:pPr>
      <w:r w:rsidRPr="00651522">
        <w:rPr>
          <w:rFonts w:eastAsia="Batang" w:cs="Times New Roman"/>
          <w:b/>
          <w:sz w:val="24"/>
          <w:szCs w:val="24"/>
        </w:rPr>
        <w:t xml:space="preserve">CONCLUSIONES: </w:t>
      </w:r>
    </w:p>
    <w:p w:rsidR="00A20E46" w:rsidRDefault="00A20E46" w:rsidP="00A20E46">
      <w:pPr>
        <w:spacing w:after="0" w:line="240" w:lineRule="auto"/>
        <w:jc w:val="both"/>
        <w:rPr>
          <w:rFonts w:eastAsia="Batang" w:cs="Times New Roman"/>
          <w:b/>
          <w:sz w:val="24"/>
          <w:szCs w:val="24"/>
        </w:rPr>
      </w:pPr>
    </w:p>
    <w:p w:rsidR="00A20E46" w:rsidRPr="00D46559" w:rsidRDefault="00A20E46" w:rsidP="00A20E46">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No existen estudiantes con un porcentaje menor al 20% en destrezas alcanzadas.</w:t>
      </w:r>
    </w:p>
    <w:p w:rsidR="00A20E46" w:rsidRPr="00D46559" w:rsidRDefault="00985E09" w:rsidP="00A20E46">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EL 95</w:t>
      </w:r>
      <w:r w:rsidR="00A20E46" w:rsidRPr="00D46559">
        <w:rPr>
          <w:rFonts w:eastAsia="Batang" w:cs="Times New Roman"/>
          <w:sz w:val="20"/>
          <w:szCs w:val="20"/>
        </w:rPr>
        <w:t>% del total de las destrezas evaluadas fueron desarrolladas satisfactoriamente.</w:t>
      </w:r>
    </w:p>
    <w:p w:rsidR="00A20E46" w:rsidRPr="00D46559" w:rsidRDefault="00A20E46" w:rsidP="00A20E46">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 xml:space="preserve">Presentan mayor dificultad en la destreza </w:t>
      </w:r>
      <w:r w:rsidR="0029613B" w:rsidRPr="00D46559">
        <w:rPr>
          <w:rFonts w:eastAsia="Batang" w:cs="Times New Roman"/>
          <w:sz w:val="20"/>
          <w:szCs w:val="20"/>
        </w:rPr>
        <w:t>del</w:t>
      </w:r>
      <w:r w:rsidR="00985E09" w:rsidRPr="00D46559">
        <w:rPr>
          <w:sz w:val="20"/>
          <w:szCs w:val="20"/>
        </w:rPr>
        <w:t xml:space="preserve"> código alfabético en la escritura de palabras y oraciones en situaciones reales de uso.</w:t>
      </w:r>
    </w:p>
    <w:p w:rsidR="00B66A38" w:rsidRPr="0029613B" w:rsidRDefault="00A20E46" w:rsidP="00A20E46">
      <w:pPr>
        <w:spacing w:after="0" w:line="240" w:lineRule="auto"/>
        <w:jc w:val="both"/>
        <w:rPr>
          <w:rFonts w:eastAsia="Batang" w:cs="Times New Roman"/>
          <w:sz w:val="24"/>
          <w:szCs w:val="24"/>
        </w:rPr>
      </w:pPr>
      <w:r w:rsidRPr="00651522">
        <w:rPr>
          <w:rFonts w:eastAsia="Batang" w:cs="Times New Roman"/>
          <w:sz w:val="24"/>
          <w:szCs w:val="24"/>
        </w:rPr>
        <w:tab/>
      </w:r>
      <w:r w:rsidRPr="00651522">
        <w:rPr>
          <w:rFonts w:eastAsia="Batang" w:cs="Times New Roman"/>
          <w:sz w:val="24"/>
          <w:szCs w:val="24"/>
        </w:rPr>
        <w:tab/>
      </w:r>
    </w:p>
    <w:p w:rsidR="00A20E46" w:rsidRDefault="00A20E46" w:rsidP="00A20E46">
      <w:pPr>
        <w:spacing w:after="0" w:line="240" w:lineRule="auto"/>
        <w:jc w:val="both"/>
        <w:rPr>
          <w:rFonts w:eastAsia="Batang" w:cs="Times New Roman"/>
          <w:b/>
          <w:sz w:val="24"/>
          <w:szCs w:val="24"/>
        </w:rPr>
      </w:pPr>
      <w:r w:rsidRPr="00651522">
        <w:rPr>
          <w:rFonts w:eastAsia="Batang" w:cs="Times New Roman"/>
          <w:b/>
          <w:sz w:val="24"/>
          <w:szCs w:val="24"/>
        </w:rPr>
        <w:t>RECOMENDACIONES</w:t>
      </w:r>
      <w:r>
        <w:rPr>
          <w:rFonts w:eastAsia="Batang" w:cs="Times New Roman"/>
          <w:b/>
          <w:sz w:val="24"/>
          <w:szCs w:val="24"/>
        </w:rPr>
        <w:t xml:space="preserve">: </w:t>
      </w:r>
    </w:p>
    <w:p w:rsidR="00A20E46" w:rsidRDefault="00A20E46" w:rsidP="00A20E46">
      <w:pPr>
        <w:spacing w:after="0" w:line="240" w:lineRule="auto"/>
        <w:jc w:val="both"/>
        <w:rPr>
          <w:rFonts w:eastAsia="Batang" w:cs="Times New Roman"/>
          <w:sz w:val="24"/>
          <w:szCs w:val="24"/>
        </w:rPr>
      </w:pPr>
    </w:p>
    <w:p w:rsidR="00B66A38" w:rsidRPr="00D46559" w:rsidRDefault="00B66A38" w:rsidP="00A20E46">
      <w:pPr>
        <w:spacing w:after="0" w:line="240" w:lineRule="auto"/>
        <w:jc w:val="both"/>
        <w:rPr>
          <w:rFonts w:eastAsia="Batang" w:cs="Times New Roman"/>
          <w:sz w:val="20"/>
          <w:szCs w:val="20"/>
        </w:rPr>
      </w:pPr>
      <w:r w:rsidRPr="00D46559">
        <w:rPr>
          <w:rFonts w:eastAsia="Batang" w:cs="Times New Roman"/>
          <w:sz w:val="20"/>
          <w:szCs w:val="20"/>
        </w:rPr>
        <w:t>Después de los resultados obtenidos en la evaluación reflejan que no hay   destrezas con dificultades pero se observa que los estudiantes no tienen definida la lateralidad para lo cual se recomienda el trabajo constante en toda actividad.</w:t>
      </w:r>
    </w:p>
    <w:p w:rsidR="00A20E46" w:rsidRDefault="00A20E46" w:rsidP="00EB0226">
      <w:pPr>
        <w:spacing w:after="0" w:line="240" w:lineRule="auto"/>
        <w:jc w:val="both"/>
        <w:rPr>
          <w:rFonts w:eastAsia="Batang" w:cs="Times New Roman"/>
          <w:b/>
          <w:sz w:val="24"/>
          <w:szCs w:val="24"/>
        </w:rPr>
      </w:pPr>
    </w:p>
    <w:p w:rsidR="00EB0226" w:rsidRPr="00BF2061" w:rsidRDefault="00EB0226" w:rsidP="00EB0226">
      <w:pPr>
        <w:spacing w:after="0" w:line="240" w:lineRule="auto"/>
        <w:jc w:val="both"/>
        <w:rPr>
          <w:rFonts w:eastAsia="Batang" w:cs="Times New Roman"/>
          <w:sz w:val="24"/>
          <w:szCs w:val="24"/>
        </w:rPr>
      </w:pPr>
      <w:r w:rsidRPr="00651522">
        <w:rPr>
          <w:rFonts w:eastAsia="Batang" w:cs="Times New Roman"/>
          <w:b/>
          <w:sz w:val="24"/>
          <w:szCs w:val="24"/>
        </w:rPr>
        <w:t xml:space="preserve">ASIGNATURA: </w:t>
      </w:r>
      <w:r>
        <w:rPr>
          <w:rFonts w:eastAsia="Batang" w:cs="Times New Roman"/>
          <w:sz w:val="24"/>
          <w:szCs w:val="24"/>
        </w:rPr>
        <w:t>CIENCIAS NATURALLES</w:t>
      </w:r>
    </w:p>
    <w:p w:rsidR="00EB0226" w:rsidRDefault="00EB0226" w:rsidP="00EB0226">
      <w:pPr>
        <w:spacing w:after="0" w:line="240" w:lineRule="auto"/>
        <w:jc w:val="both"/>
        <w:rPr>
          <w:rFonts w:eastAsia="Batang" w:cs="Times New Roman"/>
          <w:b/>
          <w:sz w:val="24"/>
          <w:szCs w:val="24"/>
        </w:rPr>
      </w:pPr>
    </w:p>
    <w:p w:rsidR="00EB0226" w:rsidRPr="00C95FD8" w:rsidRDefault="00EB0226" w:rsidP="00EB0226">
      <w:pPr>
        <w:spacing w:after="0" w:line="240" w:lineRule="auto"/>
        <w:jc w:val="both"/>
        <w:rPr>
          <w:rFonts w:eastAsia="Batang" w:cs="Times New Roman"/>
          <w:b/>
          <w:sz w:val="24"/>
          <w:szCs w:val="24"/>
        </w:rPr>
      </w:pPr>
      <w:r>
        <w:rPr>
          <w:rFonts w:eastAsia="Batang" w:cs="Times New Roman"/>
          <w:b/>
          <w:sz w:val="24"/>
          <w:szCs w:val="24"/>
        </w:rPr>
        <w:t>DESCRIPCIÓN DE LA TÉCNICA E INSTRUMENTO DE EVALUACIÓN UTILIZADA:</w:t>
      </w:r>
    </w:p>
    <w:p w:rsidR="00EB0226" w:rsidRDefault="00EB0226" w:rsidP="00EB0226">
      <w:pPr>
        <w:spacing w:after="0" w:line="240" w:lineRule="auto"/>
        <w:jc w:val="both"/>
        <w:rPr>
          <w:rFonts w:eastAsia="Batang" w:cs="Times New Roman"/>
          <w:sz w:val="24"/>
          <w:szCs w:val="24"/>
        </w:rPr>
      </w:pPr>
    </w:p>
    <w:tbl>
      <w:tblPr>
        <w:tblStyle w:val="Tablaconcuadrcula1"/>
        <w:tblW w:w="0" w:type="auto"/>
        <w:jc w:val="center"/>
        <w:tblLook w:val="04A0" w:firstRow="1" w:lastRow="0" w:firstColumn="1" w:lastColumn="0" w:noHBand="0" w:noVBand="1"/>
      </w:tblPr>
      <w:tblGrid>
        <w:gridCol w:w="5529"/>
        <w:gridCol w:w="2409"/>
        <w:gridCol w:w="1052"/>
      </w:tblGrid>
      <w:tr w:rsidR="00EB0226" w:rsidTr="00EB0226">
        <w:trPr>
          <w:jc w:val="center"/>
        </w:trPr>
        <w:tc>
          <w:tcPr>
            <w:tcW w:w="8990" w:type="dxa"/>
            <w:gridSpan w:val="3"/>
            <w:shd w:val="pct10" w:color="auto" w:fill="auto"/>
          </w:tcPr>
          <w:p w:rsidR="00EB0226" w:rsidRDefault="00EB0226" w:rsidP="00EB0226">
            <w:pPr>
              <w:jc w:val="center"/>
              <w:rPr>
                <w:rFonts w:asciiTheme="minorHAnsi" w:hAnsiTheme="minorHAnsi"/>
                <w:b/>
              </w:rPr>
            </w:pPr>
            <w:r>
              <w:rPr>
                <w:rFonts w:asciiTheme="minorHAnsi" w:hAnsiTheme="minorHAnsi"/>
                <w:b/>
              </w:rPr>
              <w:t>RESUMEN DESTREZAS  EVALUADAS:</w:t>
            </w:r>
          </w:p>
        </w:tc>
      </w:tr>
      <w:tr w:rsidR="00EB0226" w:rsidTr="00EB0226">
        <w:trPr>
          <w:jc w:val="center"/>
        </w:trPr>
        <w:tc>
          <w:tcPr>
            <w:tcW w:w="5529" w:type="dxa"/>
          </w:tcPr>
          <w:p w:rsidR="00EB0226" w:rsidRDefault="00EB0226" w:rsidP="00EB0226">
            <w:pPr>
              <w:jc w:val="both"/>
              <w:rPr>
                <w:rFonts w:asciiTheme="minorHAnsi" w:hAnsiTheme="minorHAnsi"/>
                <w:b/>
              </w:rPr>
            </w:pPr>
            <w:r>
              <w:rPr>
                <w:rFonts w:asciiTheme="minorHAnsi" w:hAnsiTheme="minorHAnsi"/>
                <w:b/>
              </w:rPr>
              <w:t>DESTREZAS  DESARROLLADAS</w:t>
            </w:r>
          </w:p>
        </w:tc>
        <w:tc>
          <w:tcPr>
            <w:tcW w:w="2409" w:type="dxa"/>
          </w:tcPr>
          <w:p w:rsidR="00EB0226" w:rsidRDefault="00EB0226" w:rsidP="00EB0226">
            <w:pPr>
              <w:jc w:val="both"/>
              <w:rPr>
                <w:rFonts w:asciiTheme="minorHAnsi" w:hAnsiTheme="minorHAnsi"/>
                <w:b/>
              </w:rPr>
            </w:pPr>
            <w:r>
              <w:rPr>
                <w:rFonts w:asciiTheme="minorHAnsi" w:hAnsiTheme="minorHAnsi"/>
                <w:b/>
              </w:rPr>
              <w:t>Número estudiantes</w:t>
            </w:r>
          </w:p>
        </w:tc>
        <w:tc>
          <w:tcPr>
            <w:tcW w:w="1052" w:type="dxa"/>
          </w:tcPr>
          <w:p w:rsidR="00EB0226" w:rsidRDefault="00EB0226" w:rsidP="00EB0226">
            <w:pPr>
              <w:jc w:val="both"/>
              <w:rPr>
                <w:rFonts w:asciiTheme="minorHAnsi" w:hAnsiTheme="minorHAnsi"/>
                <w:b/>
              </w:rPr>
            </w:pPr>
            <w:r>
              <w:rPr>
                <w:rFonts w:asciiTheme="minorHAnsi" w:hAnsiTheme="minorHAnsi"/>
                <w:b/>
              </w:rPr>
              <w:t>%</w:t>
            </w:r>
          </w:p>
        </w:tc>
      </w:tr>
      <w:tr w:rsidR="00EB0226" w:rsidTr="00EB0226">
        <w:trPr>
          <w:trHeight w:val="469"/>
          <w:jc w:val="center"/>
        </w:trPr>
        <w:tc>
          <w:tcPr>
            <w:tcW w:w="5529" w:type="dxa"/>
          </w:tcPr>
          <w:p w:rsidR="00EB0226" w:rsidRPr="00944237" w:rsidRDefault="00944237" w:rsidP="00EB0226">
            <w:pPr>
              <w:jc w:val="both"/>
              <w:rPr>
                <w:rFonts w:asciiTheme="minorHAnsi" w:hAnsiTheme="minorHAnsi" w:cs="Arial"/>
              </w:rPr>
            </w:pPr>
            <w:r w:rsidRPr="00944237">
              <w:rPr>
                <w:rFonts w:asciiTheme="minorHAnsi" w:hAnsiTheme="minorHAnsi" w:cs="Arial"/>
              </w:rPr>
              <w:t xml:space="preserve">Diferenciar los seres vivos de los elementos no vivos dentro del entorno familiar, escolar y local, desde la descripción de sus particulares y relación </w:t>
            </w:r>
            <w:r w:rsidR="00B07A2D" w:rsidRPr="00944237">
              <w:rPr>
                <w:rFonts w:asciiTheme="minorHAnsi" w:hAnsiTheme="minorHAnsi" w:cs="Arial"/>
              </w:rPr>
              <w:t>entre</w:t>
            </w:r>
            <w:r w:rsidRPr="00944237">
              <w:rPr>
                <w:rFonts w:asciiTheme="minorHAnsi" w:hAnsiTheme="minorHAnsi" w:cs="Arial"/>
              </w:rPr>
              <w:t xml:space="preserve"> </w:t>
            </w:r>
            <w:r w:rsidR="00B07A2D" w:rsidRPr="00944237">
              <w:rPr>
                <w:rFonts w:asciiTheme="minorHAnsi" w:hAnsiTheme="minorHAnsi" w:cs="Arial"/>
              </w:rPr>
              <w:t>sí</w:t>
            </w:r>
            <w:r w:rsidRPr="00944237">
              <w:rPr>
                <w:rFonts w:asciiTheme="minorHAnsi" w:hAnsiTheme="minorHAnsi" w:cs="Arial"/>
              </w:rPr>
              <w:t>.</w:t>
            </w:r>
          </w:p>
        </w:tc>
        <w:tc>
          <w:tcPr>
            <w:tcW w:w="2409" w:type="dxa"/>
            <w:vAlign w:val="center"/>
          </w:tcPr>
          <w:p w:rsidR="00EB0226" w:rsidRPr="00E85B10" w:rsidRDefault="00B07A2D" w:rsidP="00EB0226">
            <w:pPr>
              <w:jc w:val="center"/>
            </w:pPr>
            <w:r>
              <w:t>33</w:t>
            </w:r>
          </w:p>
        </w:tc>
        <w:tc>
          <w:tcPr>
            <w:tcW w:w="1052" w:type="dxa"/>
            <w:vAlign w:val="center"/>
          </w:tcPr>
          <w:p w:rsidR="00EB0226" w:rsidRPr="00E85B10" w:rsidRDefault="00B07A2D" w:rsidP="00EB0226">
            <w:pPr>
              <w:jc w:val="center"/>
            </w:pPr>
            <w:r>
              <w:t>97</w:t>
            </w:r>
          </w:p>
        </w:tc>
      </w:tr>
      <w:tr w:rsidR="00EB0226" w:rsidRPr="0093160E" w:rsidTr="00EB0226">
        <w:trPr>
          <w:trHeight w:val="600"/>
          <w:jc w:val="center"/>
        </w:trPr>
        <w:tc>
          <w:tcPr>
            <w:tcW w:w="5529" w:type="dxa"/>
            <w:tcBorders>
              <w:bottom w:val="single" w:sz="4" w:space="0" w:color="auto"/>
            </w:tcBorders>
            <w:vAlign w:val="center"/>
          </w:tcPr>
          <w:p w:rsidR="00EB0226" w:rsidRPr="00E85B10" w:rsidRDefault="00944237" w:rsidP="00EB0226">
            <w:pPr>
              <w:spacing w:after="200" w:line="276" w:lineRule="auto"/>
              <w:rPr>
                <w:rFonts w:ascii="Arial" w:eastAsiaTheme="minorHAnsi" w:hAnsi="Arial" w:cs="Arial"/>
                <w:lang w:eastAsia="en-US"/>
              </w:rPr>
            </w:pPr>
            <w:r>
              <w:rPr>
                <w:rFonts w:ascii="Arial" w:eastAsiaTheme="minorHAnsi" w:hAnsi="Arial" w:cs="Arial"/>
                <w:lang w:eastAsia="en-US"/>
              </w:rPr>
              <w:t>Describir las plantas y los animales de su entorno desde la observación directa, identificación y la relación de las características de estos con los beneficios que prestan para el ser humano.</w:t>
            </w:r>
          </w:p>
        </w:tc>
        <w:tc>
          <w:tcPr>
            <w:tcW w:w="2409" w:type="dxa"/>
            <w:tcBorders>
              <w:bottom w:val="single" w:sz="4" w:space="0" w:color="auto"/>
            </w:tcBorders>
            <w:vAlign w:val="center"/>
          </w:tcPr>
          <w:p w:rsidR="00EB0226" w:rsidRPr="0093160E" w:rsidRDefault="00B07A2D" w:rsidP="00EB0226">
            <w:pPr>
              <w:jc w:val="center"/>
              <w:rPr>
                <w:rFonts w:asciiTheme="minorHAnsi" w:hAnsiTheme="minorHAnsi"/>
              </w:rPr>
            </w:pPr>
            <w:r>
              <w:rPr>
                <w:rFonts w:asciiTheme="minorHAnsi" w:hAnsiTheme="minorHAnsi"/>
              </w:rPr>
              <w:t>34</w:t>
            </w:r>
          </w:p>
        </w:tc>
        <w:tc>
          <w:tcPr>
            <w:tcW w:w="1052" w:type="dxa"/>
            <w:tcBorders>
              <w:bottom w:val="single" w:sz="4" w:space="0" w:color="auto"/>
            </w:tcBorders>
            <w:vAlign w:val="center"/>
          </w:tcPr>
          <w:p w:rsidR="00EB0226" w:rsidRPr="0093160E" w:rsidRDefault="00B07A2D" w:rsidP="00EB0226">
            <w:pPr>
              <w:jc w:val="center"/>
              <w:rPr>
                <w:rFonts w:asciiTheme="minorHAnsi" w:hAnsiTheme="minorHAnsi"/>
              </w:rPr>
            </w:pPr>
            <w:r>
              <w:rPr>
                <w:rFonts w:asciiTheme="minorHAnsi" w:hAnsiTheme="minorHAnsi"/>
              </w:rPr>
              <w:t>100</w:t>
            </w:r>
          </w:p>
        </w:tc>
      </w:tr>
      <w:tr w:rsidR="00EB0226" w:rsidTr="00EB0226">
        <w:trPr>
          <w:jc w:val="center"/>
        </w:trPr>
        <w:tc>
          <w:tcPr>
            <w:tcW w:w="5529" w:type="dxa"/>
            <w:tcBorders>
              <w:bottom w:val="single" w:sz="4" w:space="0" w:color="auto"/>
            </w:tcBorders>
            <w:shd w:val="clear" w:color="auto" w:fill="BFBFBF" w:themeFill="background1" w:themeFillShade="BF"/>
          </w:tcPr>
          <w:p w:rsidR="00EB0226" w:rsidRPr="0093160E" w:rsidRDefault="00EB0226" w:rsidP="00EB0226">
            <w:pPr>
              <w:jc w:val="both"/>
              <w:rPr>
                <w:rFonts w:ascii="Arial Narrow" w:hAnsi="Arial Narrow"/>
                <w:b/>
              </w:rPr>
            </w:pPr>
            <w:r w:rsidRPr="0093160E">
              <w:rPr>
                <w:rFonts w:ascii="Arial Narrow" w:hAnsi="Arial Narrow"/>
                <w:b/>
              </w:rPr>
              <w:t>DESTREZAS   NO DESARROLLADAS</w:t>
            </w:r>
          </w:p>
        </w:tc>
        <w:tc>
          <w:tcPr>
            <w:tcW w:w="2409" w:type="dxa"/>
            <w:tcBorders>
              <w:bottom w:val="single" w:sz="4" w:space="0" w:color="auto"/>
            </w:tcBorders>
            <w:shd w:val="clear" w:color="auto" w:fill="BFBFBF" w:themeFill="background1" w:themeFillShade="BF"/>
          </w:tcPr>
          <w:p w:rsidR="00EB0226" w:rsidRDefault="00EB0226" w:rsidP="00EB0226">
            <w:pPr>
              <w:jc w:val="both"/>
              <w:rPr>
                <w:rFonts w:asciiTheme="minorHAnsi" w:hAnsiTheme="minorHAnsi"/>
                <w:b/>
              </w:rPr>
            </w:pPr>
            <w:r>
              <w:rPr>
                <w:rFonts w:asciiTheme="minorHAnsi" w:hAnsiTheme="minorHAnsi"/>
                <w:b/>
              </w:rPr>
              <w:t>Número estudiantes</w:t>
            </w:r>
          </w:p>
        </w:tc>
        <w:tc>
          <w:tcPr>
            <w:tcW w:w="1052" w:type="dxa"/>
            <w:tcBorders>
              <w:bottom w:val="single" w:sz="4" w:space="0" w:color="auto"/>
            </w:tcBorders>
            <w:shd w:val="clear" w:color="auto" w:fill="BFBFBF" w:themeFill="background1" w:themeFillShade="BF"/>
          </w:tcPr>
          <w:p w:rsidR="00EB0226" w:rsidRDefault="00EB0226" w:rsidP="00EB0226">
            <w:pPr>
              <w:jc w:val="both"/>
              <w:rPr>
                <w:rFonts w:asciiTheme="minorHAnsi" w:hAnsiTheme="minorHAnsi"/>
                <w:b/>
              </w:rPr>
            </w:pPr>
            <w:r>
              <w:rPr>
                <w:rFonts w:asciiTheme="minorHAnsi" w:hAnsiTheme="minorHAnsi"/>
                <w:b/>
              </w:rPr>
              <w:t>%</w:t>
            </w:r>
          </w:p>
        </w:tc>
      </w:tr>
      <w:tr w:rsidR="00EB0226" w:rsidRPr="0093160E" w:rsidTr="00EB0226">
        <w:trPr>
          <w:jc w:val="center"/>
        </w:trPr>
        <w:tc>
          <w:tcPr>
            <w:tcW w:w="5529" w:type="dxa"/>
            <w:tcBorders>
              <w:bottom w:val="single" w:sz="4" w:space="0" w:color="auto"/>
            </w:tcBorders>
          </w:tcPr>
          <w:p w:rsidR="00EB0226" w:rsidRPr="00606BB7" w:rsidRDefault="00EB0226" w:rsidP="00EB0226">
            <w:pPr>
              <w:spacing w:after="200" w:line="276" w:lineRule="auto"/>
              <w:jc w:val="both"/>
              <w:rPr>
                <w:rFonts w:ascii="Arial" w:eastAsiaTheme="minorHAnsi" w:hAnsi="Arial" w:cs="Arial"/>
                <w:lang w:eastAsia="en-US"/>
              </w:rPr>
            </w:pPr>
          </w:p>
        </w:tc>
        <w:tc>
          <w:tcPr>
            <w:tcW w:w="2409" w:type="dxa"/>
            <w:tcBorders>
              <w:bottom w:val="single" w:sz="4" w:space="0" w:color="auto"/>
            </w:tcBorders>
            <w:vAlign w:val="center"/>
          </w:tcPr>
          <w:p w:rsidR="00EB0226" w:rsidRPr="0093160E" w:rsidRDefault="00EB0226" w:rsidP="00EB0226">
            <w:pPr>
              <w:jc w:val="center"/>
              <w:rPr>
                <w:rFonts w:asciiTheme="minorHAnsi" w:hAnsiTheme="minorHAnsi"/>
              </w:rPr>
            </w:pPr>
          </w:p>
        </w:tc>
        <w:tc>
          <w:tcPr>
            <w:tcW w:w="1052" w:type="dxa"/>
            <w:tcBorders>
              <w:bottom w:val="single" w:sz="4" w:space="0" w:color="auto"/>
            </w:tcBorders>
            <w:vAlign w:val="center"/>
          </w:tcPr>
          <w:p w:rsidR="00EB0226" w:rsidRPr="0093160E" w:rsidRDefault="00EB0226" w:rsidP="00EB0226">
            <w:pPr>
              <w:rPr>
                <w:rFonts w:asciiTheme="minorHAnsi" w:hAnsiTheme="minorHAnsi"/>
              </w:rPr>
            </w:pPr>
          </w:p>
        </w:tc>
      </w:tr>
    </w:tbl>
    <w:tbl>
      <w:tblPr>
        <w:tblStyle w:val="Tablaconcuadrcula"/>
        <w:tblW w:w="0" w:type="auto"/>
        <w:jc w:val="center"/>
        <w:tblLook w:val="04A0" w:firstRow="1" w:lastRow="0" w:firstColumn="1" w:lastColumn="0" w:noHBand="0" w:noVBand="1"/>
      </w:tblPr>
      <w:tblGrid>
        <w:gridCol w:w="9054"/>
      </w:tblGrid>
      <w:tr w:rsidR="00EB0226" w:rsidRPr="00651522" w:rsidTr="00EB0226">
        <w:trPr>
          <w:jc w:val="center"/>
        </w:trPr>
        <w:tc>
          <w:tcPr>
            <w:tcW w:w="9054" w:type="dxa"/>
            <w:shd w:val="pct20" w:color="auto" w:fill="auto"/>
          </w:tcPr>
          <w:p w:rsidR="00EB0226" w:rsidRPr="00651522" w:rsidRDefault="00EB0226" w:rsidP="00EB0226">
            <w:pPr>
              <w:jc w:val="both"/>
              <w:rPr>
                <w:b/>
                <w:sz w:val="24"/>
                <w:szCs w:val="24"/>
              </w:rPr>
            </w:pPr>
            <w:r w:rsidRPr="00651522">
              <w:rPr>
                <w:b/>
                <w:sz w:val="24"/>
                <w:szCs w:val="24"/>
              </w:rPr>
              <w:t>PLAN DE REFUERZO:  DESTREZAS NO DESARROLLADAS</w:t>
            </w:r>
          </w:p>
        </w:tc>
      </w:tr>
      <w:tr w:rsidR="00EB0226" w:rsidRPr="00651522" w:rsidTr="00EB0226">
        <w:trPr>
          <w:jc w:val="center"/>
        </w:trPr>
        <w:tc>
          <w:tcPr>
            <w:tcW w:w="9054" w:type="dxa"/>
            <w:shd w:val="pct20" w:color="auto" w:fill="auto"/>
          </w:tcPr>
          <w:p w:rsidR="00EB0226" w:rsidRPr="00651522" w:rsidRDefault="00EB0226" w:rsidP="00EB0226">
            <w:pPr>
              <w:jc w:val="both"/>
              <w:rPr>
                <w:b/>
                <w:sz w:val="24"/>
                <w:szCs w:val="24"/>
              </w:rPr>
            </w:pPr>
          </w:p>
        </w:tc>
      </w:tr>
      <w:tr w:rsidR="00EB0226" w:rsidRPr="00651522" w:rsidTr="00EB0226">
        <w:trPr>
          <w:jc w:val="center"/>
        </w:trPr>
        <w:tc>
          <w:tcPr>
            <w:tcW w:w="9054" w:type="dxa"/>
          </w:tcPr>
          <w:p w:rsidR="00EB0226" w:rsidRPr="00651522" w:rsidRDefault="00EB0226" w:rsidP="00EB0226">
            <w:pPr>
              <w:jc w:val="both"/>
              <w:rPr>
                <w:sz w:val="24"/>
                <w:szCs w:val="24"/>
              </w:rPr>
            </w:pPr>
          </w:p>
        </w:tc>
      </w:tr>
    </w:tbl>
    <w:p w:rsidR="00EB0226" w:rsidRDefault="00EB0226" w:rsidP="00EB0226">
      <w:pPr>
        <w:spacing w:after="0" w:line="240" w:lineRule="auto"/>
        <w:jc w:val="both"/>
        <w:rPr>
          <w:rFonts w:eastAsia="Batang" w:cs="Times New Roman"/>
          <w:b/>
          <w:sz w:val="24"/>
          <w:szCs w:val="24"/>
        </w:rPr>
      </w:pPr>
    </w:p>
    <w:p w:rsidR="00EB0226" w:rsidRPr="00D46559" w:rsidRDefault="00EB0226" w:rsidP="00EB0226">
      <w:pPr>
        <w:spacing w:after="0" w:line="240" w:lineRule="auto"/>
        <w:jc w:val="both"/>
        <w:rPr>
          <w:rFonts w:eastAsia="Batang" w:cs="Times New Roman"/>
          <w:b/>
          <w:sz w:val="20"/>
          <w:szCs w:val="20"/>
        </w:rPr>
      </w:pPr>
      <w:r w:rsidRPr="00D46559">
        <w:rPr>
          <w:rFonts w:eastAsia="Batang" w:cs="Times New Roman"/>
          <w:b/>
          <w:sz w:val="20"/>
          <w:szCs w:val="20"/>
        </w:rPr>
        <w:t xml:space="preserve"> ESTUDIANTES CON PORCENTAJE MENOR AL 20% EN DETREZAS ALCANZADAS.</w:t>
      </w:r>
    </w:p>
    <w:p w:rsidR="00EB0226" w:rsidRPr="00D46559" w:rsidRDefault="00EB0226" w:rsidP="00EB0226">
      <w:pPr>
        <w:spacing w:after="0" w:line="240" w:lineRule="auto"/>
        <w:jc w:val="both"/>
        <w:rPr>
          <w:rFonts w:eastAsia="Batang" w:cs="Times New Roman"/>
          <w:b/>
          <w:sz w:val="20"/>
          <w:szCs w:val="20"/>
        </w:rPr>
      </w:pPr>
    </w:p>
    <w:tbl>
      <w:tblPr>
        <w:tblStyle w:val="Tablaconcuadrcula"/>
        <w:tblW w:w="0" w:type="auto"/>
        <w:tblInd w:w="250" w:type="dxa"/>
        <w:tblLook w:val="04A0" w:firstRow="1" w:lastRow="0" w:firstColumn="1" w:lastColumn="0" w:noHBand="0" w:noVBand="1"/>
      </w:tblPr>
      <w:tblGrid>
        <w:gridCol w:w="2826"/>
        <w:gridCol w:w="3077"/>
        <w:gridCol w:w="3027"/>
      </w:tblGrid>
      <w:tr w:rsidR="00EB0226" w:rsidRPr="00D46559" w:rsidTr="00A20E46">
        <w:tc>
          <w:tcPr>
            <w:tcW w:w="2826" w:type="dxa"/>
          </w:tcPr>
          <w:p w:rsidR="00EB0226" w:rsidRPr="00D46559" w:rsidRDefault="00EB0226" w:rsidP="00EB0226">
            <w:pPr>
              <w:jc w:val="both"/>
              <w:rPr>
                <w:rFonts w:asciiTheme="minorHAnsi" w:hAnsiTheme="minorHAnsi"/>
                <w:b/>
              </w:rPr>
            </w:pPr>
            <w:r w:rsidRPr="00D46559">
              <w:rPr>
                <w:rFonts w:asciiTheme="minorHAnsi" w:hAnsiTheme="minorHAnsi"/>
                <w:b/>
              </w:rPr>
              <w:t>NOMINA DE ESTUDIANTES</w:t>
            </w:r>
          </w:p>
        </w:tc>
        <w:tc>
          <w:tcPr>
            <w:tcW w:w="3077" w:type="dxa"/>
          </w:tcPr>
          <w:p w:rsidR="00EB0226" w:rsidRPr="00D46559" w:rsidRDefault="00EB0226" w:rsidP="00EB0226">
            <w:pPr>
              <w:jc w:val="both"/>
              <w:rPr>
                <w:rFonts w:asciiTheme="minorHAnsi" w:hAnsiTheme="minorHAnsi"/>
                <w:b/>
              </w:rPr>
            </w:pPr>
            <w:r w:rsidRPr="00D46559">
              <w:rPr>
                <w:rFonts w:asciiTheme="minorHAnsi" w:hAnsiTheme="minorHAnsi"/>
                <w:b/>
              </w:rPr>
              <w:t>PORCENTAJE MENOS AL 20%</w:t>
            </w:r>
          </w:p>
        </w:tc>
        <w:tc>
          <w:tcPr>
            <w:tcW w:w="3027" w:type="dxa"/>
          </w:tcPr>
          <w:p w:rsidR="00EB0226" w:rsidRPr="00D46559" w:rsidRDefault="00EB0226" w:rsidP="00EB0226">
            <w:pPr>
              <w:jc w:val="both"/>
              <w:rPr>
                <w:rFonts w:asciiTheme="minorHAnsi" w:hAnsiTheme="minorHAnsi"/>
                <w:b/>
              </w:rPr>
            </w:pPr>
            <w:r w:rsidRPr="00D46559">
              <w:rPr>
                <w:rFonts w:asciiTheme="minorHAnsi" w:hAnsiTheme="minorHAnsi"/>
                <w:b/>
              </w:rPr>
              <w:t>NUMERO DE DESTREZAS ALCANZADAS.</w:t>
            </w:r>
          </w:p>
        </w:tc>
      </w:tr>
      <w:tr w:rsidR="00EB0226" w:rsidRPr="00D46559" w:rsidTr="00A20E46">
        <w:tc>
          <w:tcPr>
            <w:tcW w:w="2826" w:type="dxa"/>
          </w:tcPr>
          <w:p w:rsidR="00EB0226" w:rsidRPr="00D46559" w:rsidRDefault="00EB0226" w:rsidP="00EB0226">
            <w:pPr>
              <w:jc w:val="both"/>
              <w:rPr>
                <w:rFonts w:asciiTheme="minorHAnsi" w:hAnsiTheme="minorHAnsi"/>
                <w:b/>
              </w:rPr>
            </w:pPr>
          </w:p>
        </w:tc>
        <w:tc>
          <w:tcPr>
            <w:tcW w:w="3077" w:type="dxa"/>
          </w:tcPr>
          <w:p w:rsidR="00EB0226" w:rsidRPr="00D46559" w:rsidRDefault="00EB0226" w:rsidP="00EB0226">
            <w:pPr>
              <w:jc w:val="both"/>
              <w:rPr>
                <w:rFonts w:asciiTheme="minorHAnsi" w:hAnsiTheme="minorHAnsi"/>
                <w:b/>
              </w:rPr>
            </w:pPr>
          </w:p>
        </w:tc>
        <w:tc>
          <w:tcPr>
            <w:tcW w:w="3027" w:type="dxa"/>
          </w:tcPr>
          <w:p w:rsidR="00EB0226" w:rsidRPr="00D46559" w:rsidRDefault="00EB0226" w:rsidP="00EB0226">
            <w:pPr>
              <w:jc w:val="both"/>
              <w:rPr>
                <w:rFonts w:asciiTheme="minorHAnsi" w:hAnsiTheme="minorHAnsi"/>
                <w:b/>
              </w:rPr>
            </w:pPr>
          </w:p>
        </w:tc>
      </w:tr>
      <w:tr w:rsidR="00EB0226" w:rsidTr="00A20E46">
        <w:tc>
          <w:tcPr>
            <w:tcW w:w="2826" w:type="dxa"/>
          </w:tcPr>
          <w:p w:rsidR="00EB0226" w:rsidRDefault="00EB0226" w:rsidP="00EB0226">
            <w:pPr>
              <w:jc w:val="both"/>
              <w:rPr>
                <w:b/>
                <w:sz w:val="24"/>
                <w:szCs w:val="24"/>
              </w:rPr>
            </w:pPr>
          </w:p>
        </w:tc>
        <w:tc>
          <w:tcPr>
            <w:tcW w:w="3077" w:type="dxa"/>
          </w:tcPr>
          <w:p w:rsidR="00EB0226" w:rsidRDefault="00EB0226" w:rsidP="00EB0226">
            <w:pPr>
              <w:jc w:val="both"/>
              <w:rPr>
                <w:b/>
                <w:sz w:val="24"/>
                <w:szCs w:val="24"/>
              </w:rPr>
            </w:pPr>
          </w:p>
        </w:tc>
        <w:tc>
          <w:tcPr>
            <w:tcW w:w="3027" w:type="dxa"/>
          </w:tcPr>
          <w:p w:rsidR="00EB0226" w:rsidRDefault="00EB0226" w:rsidP="00EB0226">
            <w:pPr>
              <w:jc w:val="both"/>
              <w:rPr>
                <w:b/>
                <w:sz w:val="24"/>
                <w:szCs w:val="24"/>
              </w:rPr>
            </w:pPr>
          </w:p>
        </w:tc>
      </w:tr>
    </w:tbl>
    <w:p w:rsidR="00EB0226" w:rsidRDefault="00EB0226" w:rsidP="008D17A6">
      <w:pPr>
        <w:spacing w:after="0" w:line="240" w:lineRule="auto"/>
        <w:jc w:val="both"/>
        <w:rPr>
          <w:rFonts w:eastAsia="Batang" w:cs="Times New Roman"/>
          <w:b/>
          <w:sz w:val="24"/>
          <w:szCs w:val="24"/>
        </w:rPr>
      </w:pPr>
    </w:p>
    <w:p w:rsidR="00C25D1A" w:rsidRDefault="008D17A6" w:rsidP="008D17A6">
      <w:pPr>
        <w:spacing w:after="0" w:line="240" w:lineRule="auto"/>
        <w:jc w:val="both"/>
        <w:rPr>
          <w:rFonts w:eastAsia="Batang" w:cs="Times New Roman"/>
          <w:b/>
          <w:sz w:val="24"/>
          <w:szCs w:val="24"/>
        </w:rPr>
      </w:pPr>
      <w:r w:rsidRPr="00651522">
        <w:rPr>
          <w:rFonts w:eastAsia="Batang" w:cs="Times New Roman"/>
          <w:b/>
          <w:sz w:val="24"/>
          <w:szCs w:val="24"/>
        </w:rPr>
        <w:t xml:space="preserve">CONCLUSIONES: </w:t>
      </w:r>
    </w:p>
    <w:p w:rsidR="00C25D1A" w:rsidRDefault="00C25D1A" w:rsidP="008D17A6">
      <w:pPr>
        <w:spacing w:after="0" w:line="240" w:lineRule="auto"/>
        <w:jc w:val="both"/>
        <w:rPr>
          <w:rFonts w:eastAsia="Batang" w:cs="Times New Roman"/>
          <w:b/>
          <w:sz w:val="24"/>
          <w:szCs w:val="24"/>
        </w:rPr>
      </w:pPr>
    </w:p>
    <w:p w:rsidR="008D17A6" w:rsidRPr="00D46559" w:rsidRDefault="008D17A6" w:rsidP="00C25D1A">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No existen estudiantes con un porcentaje menor al 20% en destrezas alcanzadas.</w:t>
      </w:r>
    </w:p>
    <w:p w:rsidR="00AA77DE" w:rsidRPr="00D46559" w:rsidRDefault="00B66A38" w:rsidP="00C25D1A">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EL 98</w:t>
      </w:r>
      <w:r w:rsidR="00AA77DE" w:rsidRPr="00D46559">
        <w:rPr>
          <w:rFonts w:eastAsia="Batang" w:cs="Times New Roman"/>
          <w:sz w:val="20"/>
          <w:szCs w:val="20"/>
        </w:rPr>
        <w:t>% del total de las destrezas evaluadas fueron desarrolladas satisfactoriamente.</w:t>
      </w:r>
    </w:p>
    <w:p w:rsidR="00AA77DE" w:rsidRPr="00D46559" w:rsidRDefault="00AA77DE" w:rsidP="00AA77DE">
      <w:pPr>
        <w:pStyle w:val="Prrafodelista"/>
        <w:numPr>
          <w:ilvl w:val="0"/>
          <w:numId w:val="3"/>
        </w:numPr>
        <w:spacing w:after="0" w:line="240" w:lineRule="auto"/>
        <w:jc w:val="both"/>
        <w:rPr>
          <w:rFonts w:eastAsia="Batang" w:cs="Times New Roman"/>
          <w:sz w:val="20"/>
          <w:szCs w:val="20"/>
        </w:rPr>
      </w:pPr>
      <w:r w:rsidRPr="00D46559">
        <w:rPr>
          <w:rFonts w:eastAsia="Batang" w:cs="Times New Roman"/>
          <w:sz w:val="20"/>
          <w:szCs w:val="20"/>
        </w:rPr>
        <w:t>Presentan mayor dificultad en la destr</w:t>
      </w:r>
      <w:r w:rsidR="00970D1A" w:rsidRPr="00D46559">
        <w:rPr>
          <w:rFonts w:eastAsia="Batang" w:cs="Times New Roman"/>
          <w:sz w:val="20"/>
          <w:szCs w:val="20"/>
        </w:rPr>
        <w:t xml:space="preserve">eza de </w:t>
      </w:r>
      <w:r w:rsidR="00B66A38" w:rsidRPr="00D46559">
        <w:rPr>
          <w:sz w:val="20"/>
          <w:szCs w:val="20"/>
        </w:rPr>
        <w:t xml:space="preserve"> los seres bióticos y abióticos.</w:t>
      </w:r>
    </w:p>
    <w:p w:rsidR="008D17A6" w:rsidRPr="003144AB" w:rsidRDefault="008D17A6" w:rsidP="008D17A6">
      <w:pPr>
        <w:spacing w:after="0" w:line="240" w:lineRule="auto"/>
        <w:jc w:val="both"/>
        <w:rPr>
          <w:rFonts w:eastAsia="Batang" w:cs="Times New Roman"/>
          <w:sz w:val="24"/>
          <w:szCs w:val="24"/>
        </w:rPr>
      </w:pPr>
      <w:r w:rsidRPr="00651522">
        <w:rPr>
          <w:rFonts w:eastAsia="Batang" w:cs="Times New Roman"/>
          <w:sz w:val="24"/>
          <w:szCs w:val="24"/>
        </w:rPr>
        <w:tab/>
      </w:r>
      <w:r w:rsidRPr="00651522">
        <w:rPr>
          <w:rFonts w:eastAsia="Batang" w:cs="Times New Roman"/>
          <w:sz w:val="24"/>
          <w:szCs w:val="24"/>
        </w:rPr>
        <w:tab/>
      </w:r>
    </w:p>
    <w:p w:rsidR="008D17A6" w:rsidRDefault="008D17A6" w:rsidP="008D17A6">
      <w:pPr>
        <w:spacing w:after="0" w:line="240" w:lineRule="auto"/>
        <w:jc w:val="both"/>
        <w:rPr>
          <w:rFonts w:eastAsia="Batang" w:cs="Times New Roman"/>
          <w:b/>
          <w:sz w:val="24"/>
          <w:szCs w:val="24"/>
        </w:rPr>
      </w:pPr>
    </w:p>
    <w:p w:rsidR="00C25D1A" w:rsidRDefault="008D17A6" w:rsidP="008D17A6">
      <w:pPr>
        <w:spacing w:after="0" w:line="240" w:lineRule="auto"/>
        <w:jc w:val="both"/>
        <w:rPr>
          <w:rFonts w:eastAsia="Batang" w:cs="Times New Roman"/>
          <w:b/>
          <w:sz w:val="24"/>
          <w:szCs w:val="24"/>
        </w:rPr>
      </w:pPr>
      <w:r w:rsidRPr="00651522">
        <w:rPr>
          <w:rFonts w:eastAsia="Batang" w:cs="Times New Roman"/>
          <w:b/>
          <w:sz w:val="24"/>
          <w:szCs w:val="24"/>
        </w:rPr>
        <w:t>RECOMENDACIONES</w:t>
      </w:r>
      <w:r>
        <w:rPr>
          <w:rFonts w:eastAsia="Batang" w:cs="Times New Roman"/>
          <w:b/>
          <w:sz w:val="24"/>
          <w:szCs w:val="24"/>
        </w:rPr>
        <w:t xml:space="preserve">: </w:t>
      </w:r>
    </w:p>
    <w:p w:rsidR="00C25D1A" w:rsidRDefault="00C25D1A" w:rsidP="008D17A6">
      <w:pPr>
        <w:spacing w:after="0" w:line="240" w:lineRule="auto"/>
        <w:jc w:val="both"/>
        <w:rPr>
          <w:rFonts w:eastAsia="Batang" w:cs="Times New Roman"/>
          <w:sz w:val="24"/>
          <w:szCs w:val="24"/>
        </w:rPr>
      </w:pPr>
    </w:p>
    <w:p w:rsidR="00651522" w:rsidRPr="00D46559" w:rsidRDefault="00AA77DE" w:rsidP="00651522">
      <w:pPr>
        <w:pStyle w:val="Prrafodelista"/>
        <w:numPr>
          <w:ilvl w:val="0"/>
          <w:numId w:val="4"/>
        </w:numPr>
        <w:spacing w:after="0" w:line="240" w:lineRule="auto"/>
        <w:jc w:val="both"/>
        <w:rPr>
          <w:rFonts w:eastAsia="Batang" w:cs="Times New Roman"/>
          <w:sz w:val="20"/>
          <w:szCs w:val="20"/>
        </w:rPr>
      </w:pPr>
      <w:r w:rsidRPr="00D46559">
        <w:rPr>
          <w:rFonts w:eastAsia="Batang" w:cs="Times New Roman"/>
          <w:sz w:val="20"/>
          <w:szCs w:val="20"/>
        </w:rPr>
        <w:t xml:space="preserve">La destreza </w:t>
      </w:r>
      <w:r w:rsidR="00C91317" w:rsidRPr="00D46559">
        <w:rPr>
          <w:rFonts w:eastAsia="Batang" w:cs="Times New Roman"/>
          <w:sz w:val="20"/>
          <w:szCs w:val="20"/>
        </w:rPr>
        <w:t xml:space="preserve">que se desarrollara será </w:t>
      </w:r>
      <w:r w:rsidRPr="00D46559">
        <w:rPr>
          <w:rFonts w:eastAsia="Batang" w:cs="Times New Roman"/>
          <w:sz w:val="20"/>
          <w:szCs w:val="20"/>
        </w:rPr>
        <w:t xml:space="preserve"> </w:t>
      </w:r>
      <w:r w:rsidR="00D0320C" w:rsidRPr="00D46559">
        <w:rPr>
          <w:rFonts w:eastAsia="Batang" w:cs="Times New Roman"/>
          <w:sz w:val="20"/>
          <w:szCs w:val="20"/>
        </w:rPr>
        <w:t xml:space="preserve"> los </w:t>
      </w:r>
      <w:r w:rsidR="00B66A38" w:rsidRPr="00D46559">
        <w:rPr>
          <w:sz w:val="20"/>
          <w:szCs w:val="20"/>
        </w:rPr>
        <w:t>seres bióticos y abióticos</w:t>
      </w:r>
      <w:r w:rsidR="00B66A38" w:rsidRPr="00D46559">
        <w:rPr>
          <w:rFonts w:eastAsia="Batang" w:cs="Times New Roman"/>
          <w:sz w:val="20"/>
          <w:szCs w:val="20"/>
        </w:rPr>
        <w:t xml:space="preserve"> y serán </w:t>
      </w:r>
      <w:r w:rsidR="00C91317" w:rsidRPr="00D46559">
        <w:rPr>
          <w:rFonts w:eastAsia="Batang" w:cs="Times New Roman"/>
          <w:sz w:val="20"/>
          <w:szCs w:val="20"/>
        </w:rPr>
        <w:t xml:space="preserve"> </w:t>
      </w:r>
      <w:r w:rsidRPr="00D46559">
        <w:rPr>
          <w:rFonts w:eastAsia="Batang" w:cs="Times New Roman"/>
          <w:sz w:val="20"/>
          <w:szCs w:val="20"/>
        </w:rPr>
        <w:t>planificada durante este nuevo año lectivo</w:t>
      </w:r>
      <w:r w:rsidR="00C91317" w:rsidRPr="00D46559">
        <w:rPr>
          <w:rFonts w:eastAsia="Batang" w:cs="Times New Roman"/>
          <w:sz w:val="20"/>
          <w:szCs w:val="20"/>
        </w:rPr>
        <w:t xml:space="preserve"> en las unidades </w:t>
      </w:r>
      <w:r w:rsidR="0051357A" w:rsidRPr="00D46559">
        <w:rPr>
          <w:rFonts w:eastAsia="Batang" w:cs="Times New Roman"/>
          <w:sz w:val="20"/>
          <w:szCs w:val="20"/>
        </w:rPr>
        <w:t xml:space="preserve">que </w:t>
      </w:r>
      <w:r w:rsidR="00C91317" w:rsidRPr="00D46559">
        <w:rPr>
          <w:rFonts w:eastAsia="Batang" w:cs="Times New Roman"/>
          <w:sz w:val="20"/>
          <w:szCs w:val="20"/>
        </w:rPr>
        <w:t>corresp</w:t>
      </w:r>
      <w:r w:rsidR="0051357A" w:rsidRPr="00D46559">
        <w:rPr>
          <w:rFonts w:eastAsia="Batang" w:cs="Times New Roman"/>
          <w:sz w:val="20"/>
          <w:szCs w:val="20"/>
        </w:rPr>
        <w:t>onda a la temática</w:t>
      </w:r>
      <w:r w:rsidRPr="00D46559">
        <w:rPr>
          <w:rFonts w:eastAsia="Batang" w:cs="Times New Roman"/>
          <w:sz w:val="20"/>
          <w:szCs w:val="20"/>
        </w:rPr>
        <w:t>.</w:t>
      </w:r>
    </w:p>
    <w:p w:rsidR="00D0320C" w:rsidRPr="00D0320C" w:rsidRDefault="00D0320C" w:rsidP="00D0320C">
      <w:pPr>
        <w:pStyle w:val="Prrafodelista"/>
        <w:spacing w:after="0" w:line="240" w:lineRule="auto"/>
        <w:jc w:val="both"/>
        <w:rPr>
          <w:rFonts w:eastAsia="Batang" w:cs="Times New Roman"/>
          <w:sz w:val="24"/>
          <w:szCs w:val="24"/>
        </w:rPr>
      </w:pPr>
    </w:p>
    <w:p w:rsidR="00E502C1" w:rsidRDefault="00E502C1" w:rsidP="00E502C1">
      <w:pPr>
        <w:spacing w:after="0" w:line="240" w:lineRule="auto"/>
        <w:ind w:left="720"/>
        <w:jc w:val="both"/>
        <w:rPr>
          <w:rFonts w:eastAsia="Batang" w:cs="Times New Roman"/>
          <w:b/>
          <w:sz w:val="24"/>
          <w:szCs w:val="24"/>
        </w:rPr>
      </w:pPr>
    </w:p>
    <w:p w:rsidR="00A20E46" w:rsidRPr="00BF2061" w:rsidRDefault="00A20E46" w:rsidP="00A20E46">
      <w:pPr>
        <w:spacing w:after="0" w:line="240" w:lineRule="auto"/>
        <w:jc w:val="both"/>
        <w:rPr>
          <w:rFonts w:eastAsia="Batang" w:cs="Times New Roman"/>
          <w:sz w:val="24"/>
          <w:szCs w:val="24"/>
        </w:rPr>
      </w:pPr>
      <w:r w:rsidRPr="00651522">
        <w:rPr>
          <w:rFonts w:eastAsia="Batang" w:cs="Times New Roman"/>
          <w:b/>
          <w:sz w:val="24"/>
          <w:szCs w:val="24"/>
        </w:rPr>
        <w:t xml:space="preserve">ASIGNATURA: </w:t>
      </w:r>
      <w:r>
        <w:rPr>
          <w:rFonts w:eastAsia="Batang" w:cs="Times New Roman"/>
          <w:sz w:val="24"/>
          <w:szCs w:val="24"/>
        </w:rPr>
        <w:t>MATEMÁTICA</w:t>
      </w:r>
    </w:p>
    <w:p w:rsidR="00E502C1" w:rsidRDefault="00E502C1" w:rsidP="0011516B">
      <w:pPr>
        <w:spacing w:after="0" w:line="240" w:lineRule="auto"/>
        <w:jc w:val="both"/>
        <w:rPr>
          <w:rFonts w:eastAsia="Batang" w:cs="Times New Roman"/>
          <w:b/>
          <w:sz w:val="24"/>
          <w:szCs w:val="24"/>
        </w:rPr>
      </w:pPr>
    </w:p>
    <w:p w:rsidR="00E502C1" w:rsidRPr="00A20E46" w:rsidRDefault="00E502C1" w:rsidP="00E502C1">
      <w:pPr>
        <w:spacing w:after="0" w:line="240" w:lineRule="auto"/>
        <w:jc w:val="both"/>
        <w:rPr>
          <w:rFonts w:eastAsia="Batang" w:cs="Times New Roman"/>
          <w:b/>
          <w:sz w:val="24"/>
          <w:szCs w:val="24"/>
        </w:rPr>
      </w:pPr>
      <w:r>
        <w:rPr>
          <w:rFonts w:eastAsia="Batang" w:cs="Times New Roman"/>
          <w:b/>
          <w:sz w:val="24"/>
          <w:szCs w:val="24"/>
        </w:rPr>
        <w:t>DESCRIPCIÓN DE LA TÉCNICA E INSTRUMENTO DE EVALUACIÓN UTILIZADA:</w:t>
      </w:r>
    </w:p>
    <w:p w:rsidR="00E502C1" w:rsidRDefault="00E502C1" w:rsidP="00E502C1">
      <w:pPr>
        <w:spacing w:after="0" w:line="240" w:lineRule="auto"/>
        <w:jc w:val="both"/>
        <w:rPr>
          <w:rFonts w:eastAsia="Batang" w:cs="Times New Roman"/>
          <w:sz w:val="24"/>
          <w:szCs w:val="24"/>
        </w:rPr>
      </w:pPr>
    </w:p>
    <w:tbl>
      <w:tblPr>
        <w:tblStyle w:val="Tablaconcuadrcula1"/>
        <w:tblW w:w="0" w:type="auto"/>
        <w:jc w:val="center"/>
        <w:tblLook w:val="04A0" w:firstRow="1" w:lastRow="0" w:firstColumn="1" w:lastColumn="0" w:noHBand="0" w:noVBand="1"/>
      </w:tblPr>
      <w:tblGrid>
        <w:gridCol w:w="5654"/>
        <w:gridCol w:w="2409"/>
        <w:gridCol w:w="1052"/>
      </w:tblGrid>
      <w:tr w:rsidR="00E502C1" w:rsidTr="00985E09">
        <w:trPr>
          <w:jc w:val="center"/>
        </w:trPr>
        <w:tc>
          <w:tcPr>
            <w:tcW w:w="9115" w:type="dxa"/>
            <w:gridSpan w:val="3"/>
            <w:shd w:val="pct10" w:color="auto" w:fill="auto"/>
          </w:tcPr>
          <w:p w:rsidR="00E502C1" w:rsidRDefault="00E502C1" w:rsidP="00B97455">
            <w:pPr>
              <w:jc w:val="center"/>
              <w:rPr>
                <w:rFonts w:asciiTheme="minorHAnsi" w:hAnsiTheme="minorHAnsi"/>
                <w:b/>
              </w:rPr>
            </w:pPr>
            <w:r>
              <w:rPr>
                <w:rFonts w:asciiTheme="minorHAnsi" w:hAnsiTheme="minorHAnsi"/>
                <w:b/>
              </w:rPr>
              <w:t>RESUMEN DESTREZAS  EVALUADAS:</w:t>
            </w:r>
          </w:p>
        </w:tc>
      </w:tr>
      <w:tr w:rsidR="00E502C1" w:rsidTr="00985E09">
        <w:trPr>
          <w:jc w:val="center"/>
        </w:trPr>
        <w:tc>
          <w:tcPr>
            <w:tcW w:w="5654" w:type="dxa"/>
          </w:tcPr>
          <w:p w:rsidR="00E502C1" w:rsidRDefault="00E502C1" w:rsidP="00B97455">
            <w:pPr>
              <w:jc w:val="both"/>
              <w:rPr>
                <w:rFonts w:asciiTheme="minorHAnsi" w:hAnsiTheme="minorHAnsi"/>
                <w:b/>
              </w:rPr>
            </w:pPr>
            <w:r>
              <w:rPr>
                <w:rFonts w:asciiTheme="minorHAnsi" w:hAnsiTheme="minorHAnsi"/>
                <w:b/>
              </w:rPr>
              <w:t>DESTREZAS  DESARROLLADAS</w:t>
            </w:r>
          </w:p>
        </w:tc>
        <w:tc>
          <w:tcPr>
            <w:tcW w:w="2409" w:type="dxa"/>
          </w:tcPr>
          <w:p w:rsidR="00E502C1" w:rsidRDefault="00E502C1" w:rsidP="00B97455">
            <w:pPr>
              <w:jc w:val="both"/>
              <w:rPr>
                <w:rFonts w:asciiTheme="minorHAnsi" w:hAnsiTheme="minorHAnsi"/>
                <w:b/>
              </w:rPr>
            </w:pPr>
            <w:r>
              <w:rPr>
                <w:rFonts w:asciiTheme="minorHAnsi" w:hAnsiTheme="minorHAnsi"/>
                <w:b/>
              </w:rPr>
              <w:t>Número estudiantes</w:t>
            </w:r>
          </w:p>
        </w:tc>
        <w:tc>
          <w:tcPr>
            <w:tcW w:w="1052" w:type="dxa"/>
          </w:tcPr>
          <w:p w:rsidR="00E502C1" w:rsidRDefault="00E502C1" w:rsidP="00B97455">
            <w:pPr>
              <w:jc w:val="both"/>
              <w:rPr>
                <w:rFonts w:asciiTheme="minorHAnsi" w:hAnsiTheme="minorHAnsi"/>
                <w:b/>
              </w:rPr>
            </w:pPr>
            <w:r>
              <w:rPr>
                <w:rFonts w:asciiTheme="minorHAnsi" w:hAnsiTheme="minorHAnsi"/>
                <w:b/>
              </w:rPr>
              <w:t>%</w:t>
            </w:r>
          </w:p>
        </w:tc>
      </w:tr>
      <w:tr w:rsidR="00E502C1" w:rsidTr="00985E09">
        <w:trPr>
          <w:trHeight w:val="469"/>
          <w:jc w:val="center"/>
        </w:trPr>
        <w:tc>
          <w:tcPr>
            <w:tcW w:w="5654" w:type="dxa"/>
          </w:tcPr>
          <w:p w:rsidR="00E502C1" w:rsidRPr="00DC61BD" w:rsidRDefault="00ED39A6" w:rsidP="00DC61BD">
            <w:pPr>
              <w:rPr>
                <w:rFonts w:asciiTheme="minorHAnsi" w:eastAsia="Times New Roman" w:hAnsiTheme="minorHAnsi"/>
                <w:lang w:eastAsia="es-EC"/>
              </w:rPr>
            </w:pPr>
            <w:r w:rsidRPr="00ED39A6">
              <w:rPr>
                <w:rFonts w:asciiTheme="minorHAnsi" w:eastAsia="Times New Roman" w:hAnsiTheme="minorHAnsi"/>
                <w:lang w:eastAsia="es-EC"/>
              </w:rPr>
              <w:t>Representar, escribir y leer los números naturales del 0 al 9 999 en forma concreta, gráfica (en la semirrecta numérica) y simbólica.</w:t>
            </w:r>
          </w:p>
        </w:tc>
        <w:tc>
          <w:tcPr>
            <w:tcW w:w="2409" w:type="dxa"/>
            <w:vAlign w:val="center"/>
          </w:tcPr>
          <w:p w:rsidR="00E502C1" w:rsidRPr="00E85B10" w:rsidRDefault="000C5A62" w:rsidP="00B97455">
            <w:pPr>
              <w:jc w:val="center"/>
            </w:pPr>
            <w:r>
              <w:t>33</w:t>
            </w:r>
          </w:p>
        </w:tc>
        <w:tc>
          <w:tcPr>
            <w:tcW w:w="1052" w:type="dxa"/>
            <w:vAlign w:val="center"/>
          </w:tcPr>
          <w:p w:rsidR="00E502C1" w:rsidRPr="00E85B10" w:rsidRDefault="000C5A62" w:rsidP="00B97455">
            <w:pPr>
              <w:jc w:val="center"/>
            </w:pPr>
            <w:r>
              <w:t>97</w:t>
            </w:r>
          </w:p>
        </w:tc>
      </w:tr>
      <w:tr w:rsidR="00E502C1" w:rsidRPr="0093160E" w:rsidTr="00985E09">
        <w:trPr>
          <w:jc w:val="center"/>
        </w:trPr>
        <w:tc>
          <w:tcPr>
            <w:tcW w:w="5654" w:type="dxa"/>
            <w:tcBorders>
              <w:bottom w:val="single" w:sz="4" w:space="0" w:color="auto"/>
            </w:tcBorders>
            <w:vAlign w:val="center"/>
          </w:tcPr>
          <w:p w:rsidR="00E502C1" w:rsidRPr="000C5A62" w:rsidRDefault="00DC61BD" w:rsidP="00B97455">
            <w:pPr>
              <w:rPr>
                <w:rFonts w:asciiTheme="minorHAnsi" w:hAnsiTheme="minorHAnsi" w:cs="Arial"/>
                <w:color w:val="000000"/>
              </w:rPr>
            </w:pPr>
            <w:r w:rsidRPr="000C5A62">
              <w:rPr>
                <w:rFonts w:asciiTheme="minorHAnsi" w:eastAsia="Calibri" w:hAnsiTheme="minorHAnsi"/>
                <w:lang w:val="es-EC" w:eastAsia="en-US"/>
              </w:rPr>
              <w:t>Realizar adiciones y sustracciones con los números hasta 9 999, con material concreto, mentalmente, gráficamente y de manera numérica.</w:t>
            </w:r>
          </w:p>
        </w:tc>
        <w:tc>
          <w:tcPr>
            <w:tcW w:w="2409" w:type="dxa"/>
            <w:tcBorders>
              <w:bottom w:val="single" w:sz="4" w:space="0" w:color="auto"/>
            </w:tcBorders>
            <w:vAlign w:val="center"/>
          </w:tcPr>
          <w:p w:rsidR="00E502C1" w:rsidRDefault="000C5A62" w:rsidP="00B97455">
            <w:pPr>
              <w:jc w:val="center"/>
            </w:pPr>
            <w:r>
              <w:t>27</w:t>
            </w:r>
          </w:p>
        </w:tc>
        <w:tc>
          <w:tcPr>
            <w:tcW w:w="1052" w:type="dxa"/>
            <w:tcBorders>
              <w:bottom w:val="single" w:sz="4" w:space="0" w:color="auto"/>
            </w:tcBorders>
            <w:vAlign w:val="center"/>
          </w:tcPr>
          <w:p w:rsidR="00E502C1" w:rsidRDefault="000C5A62" w:rsidP="00B97455">
            <w:pPr>
              <w:jc w:val="center"/>
            </w:pPr>
            <w:r>
              <w:t>79</w:t>
            </w:r>
          </w:p>
        </w:tc>
      </w:tr>
      <w:tr w:rsidR="00E502C1" w:rsidRPr="0093160E" w:rsidTr="00985E09">
        <w:trPr>
          <w:jc w:val="center"/>
        </w:trPr>
        <w:tc>
          <w:tcPr>
            <w:tcW w:w="5654" w:type="dxa"/>
            <w:tcBorders>
              <w:bottom w:val="single" w:sz="4" w:space="0" w:color="auto"/>
            </w:tcBorders>
            <w:vAlign w:val="center"/>
          </w:tcPr>
          <w:p w:rsidR="00E502C1" w:rsidRPr="00ED39A6" w:rsidRDefault="00DC61BD" w:rsidP="00ED39A6">
            <w:pPr>
              <w:rPr>
                <w:rFonts w:asciiTheme="minorHAnsi" w:eastAsia="Times New Roman" w:hAnsiTheme="minorHAnsi"/>
                <w:lang w:eastAsia="es-EC"/>
              </w:rPr>
            </w:pPr>
            <w:r w:rsidRPr="00ED39A6">
              <w:rPr>
                <w:rFonts w:asciiTheme="minorHAnsi" w:eastAsia="Calibri" w:hAnsiTheme="minorHAnsi"/>
                <w:lang w:val="es-EC" w:eastAsia="en-US"/>
              </w:rPr>
              <w:t>Aplicar estrategias de descomposición en decenas, centenas y miles en cálculos de suma y resta.</w:t>
            </w:r>
          </w:p>
        </w:tc>
        <w:tc>
          <w:tcPr>
            <w:tcW w:w="2409" w:type="dxa"/>
            <w:tcBorders>
              <w:bottom w:val="single" w:sz="4" w:space="0" w:color="auto"/>
            </w:tcBorders>
            <w:vAlign w:val="center"/>
          </w:tcPr>
          <w:p w:rsidR="00E502C1" w:rsidRPr="0093160E" w:rsidRDefault="000C5A62" w:rsidP="00B97455">
            <w:pPr>
              <w:jc w:val="center"/>
              <w:rPr>
                <w:rFonts w:asciiTheme="minorHAnsi" w:hAnsiTheme="minorHAnsi"/>
              </w:rPr>
            </w:pPr>
            <w:r>
              <w:rPr>
                <w:rFonts w:asciiTheme="minorHAnsi" w:hAnsiTheme="minorHAnsi"/>
              </w:rPr>
              <w:t>32</w:t>
            </w:r>
          </w:p>
        </w:tc>
        <w:tc>
          <w:tcPr>
            <w:tcW w:w="1052" w:type="dxa"/>
            <w:tcBorders>
              <w:bottom w:val="single" w:sz="4" w:space="0" w:color="auto"/>
            </w:tcBorders>
            <w:vAlign w:val="center"/>
          </w:tcPr>
          <w:p w:rsidR="00E502C1" w:rsidRPr="0093160E" w:rsidRDefault="000C5A62" w:rsidP="00B97455">
            <w:pPr>
              <w:jc w:val="center"/>
              <w:rPr>
                <w:rFonts w:asciiTheme="minorHAnsi" w:hAnsiTheme="minorHAnsi"/>
              </w:rPr>
            </w:pPr>
            <w:r>
              <w:rPr>
                <w:rFonts w:asciiTheme="minorHAnsi" w:hAnsiTheme="minorHAnsi"/>
              </w:rPr>
              <w:t>94</w:t>
            </w:r>
          </w:p>
        </w:tc>
      </w:tr>
      <w:tr w:rsidR="00DC61BD" w:rsidRPr="0093160E" w:rsidTr="00985E09">
        <w:trPr>
          <w:jc w:val="center"/>
        </w:trPr>
        <w:tc>
          <w:tcPr>
            <w:tcW w:w="5654" w:type="dxa"/>
            <w:tcBorders>
              <w:bottom w:val="single" w:sz="4" w:space="0" w:color="auto"/>
            </w:tcBorders>
            <w:vAlign w:val="center"/>
          </w:tcPr>
          <w:p w:rsidR="00DC61BD" w:rsidRPr="00ED39A6" w:rsidRDefault="00DC61BD" w:rsidP="00ED39A6">
            <w:pPr>
              <w:rPr>
                <w:rFonts w:eastAsia="Times New Roman"/>
                <w:lang w:eastAsia="es-EC"/>
              </w:rPr>
            </w:pPr>
            <w:r w:rsidRPr="00ED39A6">
              <w:rPr>
                <w:rFonts w:asciiTheme="minorHAnsi" w:eastAsia="Times New Roman" w:hAnsiTheme="minorHAnsi"/>
                <w:lang w:eastAsia="es-EC"/>
              </w:rPr>
              <w:t>Establecer relaciones de secuencia y de orden en un conjunto de números naturales de hasta cuatro cifras, utilizando material concreto y simbología matemática (=, &lt;, &gt;,).</w:t>
            </w:r>
          </w:p>
        </w:tc>
        <w:tc>
          <w:tcPr>
            <w:tcW w:w="2409" w:type="dxa"/>
            <w:tcBorders>
              <w:bottom w:val="single" w:sz="4" w:space="0" w:color="auto"/>
            </w:tcBorders>
            <w:vAlign w:val="center"/>
          </w:tcPr>
          <w:p w:rsidR="00DC61BD" w:rsidRPr="0093160E" w:rsidRDefault="000C5A62" w:rsidP="00B97455">
            <w:pPr>
              <w:jc w:val="center"/>
            </w:pPr>
            <w:r>
              <w:t>32</w:t>
            </w:r>
          </w:p>
        </w:tc>
        <w:tc>
          <w:tcPr>
            <w:tcW w:w="1052" w:type="dxa"/>
            <w:tcBorders>
              <w:bottom w:val="single" w:sz="4" w:space="0" w:color="auto"/>
            </w:tcBorders>
            <w:vAlign w:val="center"/>
          </w:tcPr>
          <w:p w:rsidR="00DC61BD" w:rsidRPr="0093160E" w:rsidRDefault="000C5A62" w:rsidP="00B97455">
            <w:pPr>
              <w:jc w:val="center"/>
            </w:pPr>
            <w:r>
              <w:t>94</w:t>
            </w:r>
          </w:p>
        </w:tc>
      </w:tr>
      <w:tr w:rsidR="00A20E46" w:rsidRPr="0093160E" w:rsidTr="00985E09">
        <w:trPr>
          <w:jc w:val="center"/>
        </w:trPr>
        <w:tc>
          <w:tcPr>
            <w:tcW w:w="5654" w:type="dxa"/>
            <w:tcBorders>
              <w:bottom w:val="single" w:sz="4" w:space="0" w:color="auto"/>
            </w:tcBorders>
            <w:vAlign w:val="center"/>
          </w:tcPr>
          <w:p w:rsidR="00A20E46" w:rsidRPr="00DC61BD" w:rsidRDefault="00ED39A6" w:rsidP="00B97455">
            <w:pPr>
              <w:rPr>
                <w:rFonts w:ascii="Century Gothic" w:eastAsia="Times New Roman" w:hAnsi="Century Gothic"/>
                <w:sz w:val="16"/>
                <w:szCs w:val="16"/>
                <w:lang w:eastAsia="es-EC"/>
              </w:rPr>
            </w:pPr>
            <w:r w:rsidRPr="00ED39A6">
              <w:rPr>
                <w:rFonts w:asciiTheme="minorHAnsi" w:eastAsia="Times New Roman" w:hAnsiTheme="minorHAnsi"/>
                <w:lang w:eastAsia="es-EC"/>
              </w:rPr>
              <w:t>Identificar formas cuadradas, triangulares, rectangulares y circulares en cuerpos geométricos del entorno y/o modelos geométricos</w:t>
            </w:r>
            <w:r w:rsidRPr="00ED39A6">
              <w:rPr>
                <w:rFonts w:ascii="Century Gothic" w:eastAsia="Times New Roman" w:hAnsi="Century Gothic"/>
                <w:sz w:val="16"/>
                <w:szCs w:val="16"/>
                <w:lang w:eastAsia="es-EC"/>
              </w:rPr>
              <w:t>.</w:t>
            </w:r>
          </w:p>
        </w:tc>
        <w:tc>
          <w:tcPr>
            <w:tcW w:w="2409" w:type="dxa"/>
            <w:tcBorders>
              <w:bottom w:val="single" w:sz="4" w:space="0" w:color="auto"/>
            </w:tcBorders>
            <w:vAlign w:val="center"/>
          </w:tcPr>
          <w:p w:rsidR="00A20E46" w:rsidRPr="0093160E" w:rsidRDefault="000C5A62" w:rsidP="00B97455">
            <w:pPr>
              <w:jc w:val="center"/>
            </w:pPr>
            <w:r>
              <w:t>26</w:t>
            </w:r>
          </w:p>
        </w:tc>
        <w:tc>
          <w:tcPr>
            <w:tcW w:w="1052" w:type="dxa"/>
            <w:tcBorders>
              <w:bottom w:val="single" w:sz="4" w:space="0" w:color="auto"/>
            </w:tcBorders>
            <w:vAlign w:val="center"/>
          </w:tcPr>
          <w:p w:rsidR="00A20E46" w:rsidRPr="0093160E" w:rsidRDefault="000C5A62" w:rsidP="00B97455">
            <w:pPr>
              <w:jc w:val="center"/>
            </w:pPr>
            <w:r>
              <w:t>76</w:t>
            </w:r>
          </w:p>
        </w:tc>
      </w:tr>
      <w:tr w:rsidR="00E502C1" w:rsidRPr="0093160E" w:rsidTr="00985E09">
        <w:trPr>
          <w:jc w:val="center"/>
        </w:trPr>
        <w:tc>
          <w:tcPr>
            <w:tcW w:w="5654" w:type="dxa"/>
            <w:tcBorders>
              <w:bottom w:val="single" w:sz="4" w:space="0" w:color="auto"/>
            </w:tcBorders>
            <w:vAlign w:val="center"/>
          </w:tcPr>
          <w:p w:rsidR="00E502C1" w:rsidRPr="00ED39A6" w:rsidRDefault="00ED39A6" w:rsidP="00ED39A6">
            <w:pPr>
              <w:rPr>
                <w:rFonts w:asciiTheme="minorHAnsi" w:eastAsia="Times New Roman" w:hAnsiTheme="minorHAnsi"/>
                <w:lang w:eastAsia="es-EC"/>
              </w:rPr>
            </w:pPr>
            <w:r w:rsidRPr="00ED39A6">
              <w:rPr>
                <w:rFonts w:asciiTheme="minorHAnsi" w:eastAsia="Times New Roman" w:hAnsiTheme="minorHAnsi"/>
                <w:lang w:eastAsia="es-EC"/>
              </w:rPr>
              <w:t>Resolver y plantear, de forma individual o grupal, problemas que requieran el uso de sumas y restas con números hasta de cuatro cifras, e interpretar la solución dentro del contexto del problema.</w:t>
            </w:r>
          </w:p>
        </w:tc>
        <w:tc>
          <w:tcPr>
            <w:tcW w:w="2409" w:type="dxa"/>
            <w:tcBorders>
              <w:bottom w:val="single" w:sz="4" w:space="0" w:color="auto"/>
            </w:tcBorders>
            <w:vAlign w:val="center"/>
          </w:tcPr>
          <w:p w:rsidR="00E502C1" w:rsidRPr="0093160E" w:rsidRDefault="000C5A62" w:rsidP="00B97455">
            <w:pPr>
              <w:jc w:val="center"/>
              <w:rPr>
                <w:rFonts w:asciiTheme="minorHAnsi" w:hAnsiTheme="minorHAnsi"/>
              </w:rPr>
            </w:pPr>
            <w:r>
              <w:rPr>
                <w:rFonts w:asciiTheme="minorHAnsi" w:hAnsiTheme="minorHAnsi"/>
              </w:rPr>
              <w:t>31</w:t>
            </w:r>
          </w:p>
        </w:tc>
        <w:tc>
          <w:tcPr>
            <w:tcW w:w="1052" w:type="dxa"/>
            <w:tcBorders>
              <w:bottom w:val="single" w:sz="4" w:space="0" w:color="auto"/>
            </w:tcBorders>
            <w:vAlign w:val="center"/>
          </w:tcPr>
          <w:p w:rsidR="00E502C1" w:rsidRPr="0093160E" w:rsidRDefault="000C5A62" w:rsidP="00B97455">
            <w:pPr>
              <w:jc w:val="center"/>
              <w:rPr>
                <w:rFonts w:asciiTheme="minorHAnsi" w:hAnsiTheme="minorHAnsi"/>
              </w:rPr>
            </w:pPr>
            <w:r>
              <w:rPr>
                <w:rFonts w:asciiTheme="minorHAnsi" w:hAnsiTheme="minorHAnsi"/>
              </w:rPr>
              <w:t>91</w:t>
            </w:r>
          </w:p>
        </w:tc>
      </w:tr>
      <w:tr w:rsidR="00E502C1" w:rsidTr="00985E09">
        <w:trPr>
          <w:jc w:val="center"/>
        </w:trPr>
        <w:tc>
          <w:tcPr>
            <w:tcW w:w="5654" w:type="dxa"/>
            <w:tcBorders>
              <w:bottom w:val="single" w:sz="4" w:space="0" w:color="auto"/>
            </w:tcBorders>
            <w:shd w:val="clear" w:color="auto" w:fill="BFBFBF" w:themeFill="background1" w:themeFillShade="BF"/>
          </w:tcPr>
          <w:p w:rsidR="00E502C1" w:rsidRPr="0093160E" w:rsidRDefault="00E502C1" w:rsidP="00B97455">
            <w:pPr>
              <w:jc w:val="both"/>
              <w:rPr>
                <w:rFonts w:ascii="Arial Narrow" w:hAnsi="Arial Narrow"/>
                <w:b/>
              </w:rPr>
            </w:pPr>
            <w:r w:rsidRPr="0093160E">
              <w:rPr>
                <w:rFonts w:ascii="Arial Narrow" w:hAnsi="Arial Narrow"/>
                <w:b/>
              </w:rPr>
              <w:t>DESTREZAS   NO DESARROLLADAS</w:t>
            </w:r>
          </w:p>
        </w:tc>
        <w:tc>
          <w:tcPr>
            <w:tcW w:w="2409" w:type="dxa"/>
            <w:tcBorders>
              <w:bottom w:val="single" w:sz="4" w:space="0" w:color="auto"/>
            </w:tcBorders>
            <w:shd w:val="clear" w:color="auto" w:fill="BFBFBF" w:themeFill="background1" w:themeFillShade="BF"/>
          </w:tcPr>
          <w:p w:rsidR="00E502C1" w:rsidRDefault="00E502C1" w:rsidP="00B97455">
            <w:pPr>
              <w:jc w:val="both"/>
              <w:rPr>
                <w:rFonts w:asciiTheme="minorHAnsi" w:hAnsiTheme="minorHAnsi"/>
                <w:b/>
              </w:rPr>
            </w:pPr>
            <w:r>
              <w:rPr>
                <w:rFonts w:asciiTheme="minorHAnsi" w:hAnsiTheme="minorHAnsi"/>
                <w:b/>
              </w:rPr>
              <w:t>Número estudiantes</w:t>
            </w:r>
          </w:p>
        </w:tc>
        <w:tc>
          <w:tcPr>
            <w:tcW w:w="1052" w:type="dxa"/>
            <w:tcBorders>
              <w:bottom w:val="single" w:sz="4" w:space="0" w:color="auto"/>
            </w:tcBorders>
            <w:shd w:val="clear" w:color="auto" w:fill="BFBFBF" w:themeFill="background1" w:themeFillShade="BF"/>
          </w:tcPr>
          <w:p w:rsidR="00E502C1" w:rsidRDefault="00E502C1" w:rsidP="00B97455">
            <w:pPr>
              <w:jc w:val="both"/>
              <w:rPr>
                <w:rFonts w:asciiTheme="minorHAnsi" w:hAnsiTheme="minorHAnsi"/>
                <w:b/>
              </w:rPr>
            </w:pPr>
            <w:r>
              <w:rPr>
                <w:rFonts w:asciiTheme="minorHAnsi" w:hAnsiTheme="minorHAnsi"/>
                <w:b/>
              </w:rPr>
              <w:t>%</w:t>
            </w:r>
          </w:p>
        </w:tc>
      </w:tr>
      <w:tr w:rsidR="00985E09" w:rsidTr="00985E09">
        <w:trPr>
          <w:jc w:val="center"/>
        </w:trPr>
        <w:tc>
          <w:tcPr>
            <w:tcW w:w="5654" w:type="dxa"/>
            <w:tcBorders>
              <w:bottom w:val="single" w:sz="4" w:space="0" w:color="auto"/>
            </w:tcBorders>
            <w:shd w:val="clear" w:color="auto" w:fill="BFBFBF" w:themeFill="background1" w:themeFillShade="BF"/>
          </w:tcPr>
          <w:p w:rsidR="00985E09" w:rsidRPr="0093160E" w:rsidRDefault="00985E09" w:rsidP="00B97455">
            <w:pPr>
              <w:jc w:val="both"/>
              <w:rPr>
                <w:rFonts w:ascii="Arial Narrow" w:hAnsi="Arial Narrow"/>
                <w:b/>
              </w:rPr>
            </w:pPr>
          </w:p>
        </w:tc>
        <w:tc>
          <w:tcPr>
            <w:tcW w:w="2409" w:type="dxa"/>
            <w:tcBorders>
              <w:bottom w:val="single" w:sz="4" w:space="0" w:color="auto"/>
            </w:tcBorders>
            <w:shd w:val="clear" w:color="auto" w:fill="BFBFBF" w:themeFill="background1" w:themeFillShade="BF"/>
          </w:tcPr>
          <w:p w:rsidR="00985E09" w:rsidRDefault="00985E09" w:rsidP="00B97455">
            <w:pPr>
              <w:jc w:val="both"/>
              <w:rPr>
                <w:b/>
              </w:rPr>
            </w:pPr>
          </w:p>
        </w:tc>
        <w:tc>
          <w:tcPr>
            <w:tcW w:w="1052" w:type="dxa"/>
            <w:tcBorders>
              <w:bottom w:val="single" w:sz="4" w:space="0" w:color="auto"/>
            </w:tcBorders>
            <w:shd w:val="clear" w:color="auto" w:fill="BFBFBF" w:themeFill="background1" w:themeFillShade="BF"/>
          </w:tcPr>
          <w:p w:rsidR="00985E09" w:rsidRDefault="00985E09" w:rsidP="00B97455">
            <w:pPr>
              <w:jc w:val="both"/>
              <w:rPr>
                <w:b/>
              </w:rPr>
            </w:pPr>
          </w:p>
        </w:tc>
      </w:tr>
    </w:tbl>
    <w:tbl>
      <w:tblPr>
        <w:tblStyle w:val="Tablaconcuadrcula"/>
        <w:tblW w:w="0" w:type="auto"/>
        <w:jc w:val="center"/>
        <w:tblLook w:val="04A0" w:firstRow="1" w:lastRow="0" w:firstColumn="1" w:lastColumn="0" w:noHBand="0" w:noVBand="1"/>
      </w:tblPr>
      <w:tblGrid>
        <w:gridCol w:w="9054"/>
      </w:tblGrid>
      <w:tr w:rsidR="00E502C1" w:rsidRPr="00651522" w:rsidTr="00B97455">
        <w:trPr>
          <w:jc w:val="center"/>
        </w:trPr>
        <w:tc>
          <w:tcPr>
            <w:tcW w:w="9054" w:type="dxa"/>
            <w:shd w:val="pct20" w:color="auto" w:fill="auto"/>
          </w:tcPr>
          <w:p w:rsidR="00E502C1" w:rsidRPr="00651522" w:rsidRDefault="00E502C1" w:rsidP="00B97455">
            <w:pPr>
              <w:jc w:val="both"/>
              <w:rPr>
                <w:b/>
                <w:sz w:val="24"/>
                <w:szCs w:val="24"/>
              </w:rPr>
            </w:pPr>
            <w:r w:rsidRPr="00651522">
              <w:rPr>
                <w:b/>
                <w:sz w:val="24"/>
                <w:szCs w:val="24"/>
              </w:rPr>
              <w:t>PLAN DE REFUERZO:  DESTREZAS NO DESARROLLADAS</w:t>
            </w:r>
          </w:p>
        </w:tc>
      </w:tr>
      <w:tr w:rsidR="00E502C1" w:rsidRPr="00651522" w:rsidTr="00B97455">
        <w:trPr>
          <w:jc w:val="center"/>
        </w:trPr>
        <w:tc>
          <w:tcPr>
            <w:tcW w:w="9054" w:type="dxa"/>
            <w:shd w:val="pct20" w:color="auto" w:fill="auto"/>
          </w:tcPr>
          <w:p w:rsidR="00E502C1" w:rsidRPr="00651522" w:rsidRDefault="00E502C1" w:rsidP="00B97455">
            <w:pPr>
              <w:jc w:val="both"/>
              <w:rPr>
                <w:b/>
                <w:sz w:val="24"/>
                <w:szCs w:val="24"/>
              </w:rPr>
            </w:pPr>
          </w:p>
        </w:tc>
      </w:tr>
      <w:tr w:rsidR="00E502C1" w:rsidRPr="00651522" w:rsidTr="00B97455">
        <w:trPr>
          <w:jc w:val="center"/>
        </w:trPr>
        <w:tc>
          <w:tcPr>
            <w:tcW w:w="9054" w:type="dxa"/>
          </w:tcPr>
          <w:p w:rsidR="00E502C1" w:rsidRPr="00D46559" w:rsidRDefault="0027160B" w:rsidP="00B97455">
            <w:pPr>
              <w:jc w:val="both"/>
              <w:rPr>
                <w:rFonts w:asciiTheme="minorHAnsi" w:hAnsiTheme="minorHAnsi"/>
              </w:rPr>
            </w:pPr>
            <w:r w:rsidRPr="00D46559">
              <w:rPr>
                <w:rFonts w:asciiTheme="minorHAnsi" w:hAnsiTheme="minorHAnsi"/>
              </w:rPr>
              <w:t xml:space="preserve">De acuerdo a lo observado en la evaluación en esta área también los estudiantes no tiene desarrollado lateralidad por cuanto la serie  numérica lo realizan en diferente direccionalidad, los números 5-7-3-0 grafican de forma viceversa. </w:t>
            </w:r>
          </w:p>
        </w:tc>
      </w:tr>
      <w:tr w:rsidR="00E502C1" w:rsidRPr="00651522" w:rsidTr="00B97455">
        <w:trPr>
          <w:trHeight w:val="373"/>
          <w:jc w:val="center"/>
        </w:trPr>
        <w:tc>
          <w:tcPr>
            <w:tcW w:w="9054" w:type="dxa"/>
          </w:tcPr>
          <w:p w:rsidR="00E502C1" w:rsidRPr="00651522" w:rsidRDefault="00E502C1" w:rsidP="00B97455">
            <w:pPr>
              <w:jc w:val="both"/>
              <w:rPr>
                <w:sz w:val="24"/>
                <w:szCs w:val="24"/>
              </w:rPr>
            </w:pPr>
          </w:p>
        </w:tc>
      </w:tr>
      <w:tr w:rsidR="00E502C1" w:rsidRPr="00651522" w:rsidTr="00B97455">
        <w:trPr>
          <w:jc w:val="center"/>
        </w:trPr>
        <w:tc>
          <w:tcPr>
            <w:tcW w:w="9054" w:type="dxa"/>
            <w:tcBorders>
              <w:bottom w:val="single" w:sz="4" w:space="0" w:color="auto"/>
            </w:tcBorders>
            <w:shd w:val="clear" w:color="auto" w:fill="BFBFBF" w:themeFill="background1" w:themeFillShade="BF"/>
          </w:tcPr>
          <w:p w:rsidR="00E502C1" w:rsidRPr="00651522" w:rsidRDefault="00E502C1" w:rsidP="00B97455">
            <w:pPr>
              <w:jc w:val="both"/>
              <w:rPr>
                <w:sz w:val="24"/>
                <w:szCs w:val="24"/>
              </w:rPr>
            </w:pPr>
          </w:p>
        </w:tc>
      </w:tr>
      <w:tr w:rsidR="00E502C1" w:rsidRPr="00651522" w:rsidTr="00B97455">
        <w:trPr>
          <w:jc w:val="center"/>
        </w:trPr>
        <w:tc>
          <w:tcPr>
            <w:tcW w:w="9054" w:type="dxa"/>
            <w:tcBorders>
              <w:bottom w:val="single" w:sz="4" w:space="0" w:color="auto"/>
            </w:tcBorders>
          </w:tcPr>
          <w:p w:rsidR="00E502C1" w:rsidRPr="00651522" w:rsidRDefault="00E502C1" w:rsidP="00B97455">
            <w:pPr>
              <w:jc w:val="both"/>
              <w:rPr>
                <w:sz w:val="24"/>
                <w:szCs w:val="24"/>
              </w:rPr>
            </w:pPr>
          </w:p>
        </w:tc>
      </w:tr>
    </w:tbl>
    <w:p w:rsidR="00A20E46" w:rsidRDefault="00A20E46" w:rsidP="00E502C1">
      <w:pPr>
        <w:spacing w:after="0" w:line="240" w:lineRule="auto"/>
        <w:jc w:val="both"/>
        <w:rPr>
          <w:rFonts w:eastAsia="Batang" w:cs="Times New Roman"/>
          <w:b/>
          <w:sz w:val="24"/>
          <w:szCs w:val="24"/>
        </w:rPr>
      </w:pPr>
    </w:p>
    <w:p w:rsidR="00E502C1" w:rsidRPr="00D46559" w:rsidRDefault="00E502C1" w:rsidP="00E502C1">
      <w:pPr>
        <w:spacing w:after="0" w:line="240" w:lineRule="auto"/>
        <w:jc w:val="both"/>
        <w:rPr>
          <w:rFonts w:eastAsia="Batang" w:cs="Times New Roman"/>
          <w:b/>
          <w:sz w:val="20"/>
          <w:szCs w:val="20"/>
        </w:rPr>
      </w:pPr>
      <w:r w:rsidRPr="00D46559">
        <w:rPr>
          <w:rFonts w:eastAsia="Batang" w:cs="Times New Roman"/>
          <w:b/>
          <w:sz w:val="20"/>
          <w:szCs w:val="20"/>
        </w:rPr>
        <w:t xml:space="preserve"> ESTUDIANTES CON PORCENTAJE MENOR AL 20% EN DETREZAS ALCANZADAS.</w:t>
      </w:r>
    </w:p>
    <w:p w:rsidR="00E502C1" w:rsidRPr="00D46559" w:rsidRDefault="00E502C1" w:rsidP="00E502C1">
      <w:pPr>
        <w:spacing w:after="0" w:line="240" w:lineRule="auto"/>
        <w:jc w:val="both"/>
        <w:rPr>
          <w:rFonts w:eastAsia="Batang" w:cs="Times New Roman"/>
          <w:b/>
          <w:sz w:val="20"/>
          <w:szCs w:val="20"/>
        </w:rPr>
      </w:pPr>
    </w:p>
    <w:tbl>
      <w:tblPr>
        <w:tblStyle w:val="Tablaconcuadrcula"/>
        <w:tblW w:w="0" w:type="auto"/>
        <w:tblInd w:w="250" w:type="dxa"/>
        <w:tblLook w:val="04A0" w:firstRow="1" w:lastRow="0" w:firstColumn="1" w:lastColumn="0" w:noHBand="0" w:noVBand="1"/>
      </w:tblPr>
      <w:tblGrid>
        <w:gridCol w:w="2826"/>
        <w:gridCol w:w="3077"/>
        <w:gridCol w:w="3027"/>
      </w:tblGrid>
      <w:tr w:rsidR="00E502C1" w:rsidRPr="00D46559" w:rsidTr="00E502C1">
        <w:tc>
          <w:tcPr>
            <w:tcW w:w="2826" w:type="dxa"/>
          </w:tcPr>
          <w:p w:rsidR="00E502C1" w:rsidRPr="00D46559" w:rsidRDefault="00E502C1" w:rsidP="00B97455">
            <w:pPr>
              <w:jc w:val="both"/>
              <w:rPr>
                <w:rFonts w:asciiTheme="minorHAnsi" w:hAnsiTheme="minorHAnsi"/>
                <w:b/>
              </w:rPr>
            </w:pPr>
            <w:r w:rsidRPr="00D46559">
              <w:rPr>
                <w:rFonts w:asciiTheme="minorHAnsi" w:hAnsiTheme="minorHAnsi"/>
                <w:b/>
              </w:rPr>
              <w:t>NOMINA DE ESTUDIANTES</w:t>
            </w:r>
          </w:p>
        </w:tc>
        <w:tc>
          <w:tcPr>
            <w:tcW w:w="3077" w:type="dxa"/>
          </w:tcPr>
          <w:p w:rsidR="00E502C1" w:rsidRPr="00D46559" w:rsidRDefault="00E502C1" w:rsidP="00B97455">
            <w:pPr>
              <w:jc w:val="both"/>
              <w:rPr>
                <w:rFonts w:asciiTheme="minorHAnsi" w:hAnsiTheme="minorHAnsi"/>
                <w:b/>
              </w:rPr>
            </w:pPr>
            <w:r w:rsidRPr="00D46559">
              <w:rPr>
                <w:rFonts w:asciiTheme="minorHAnsi" w:hAnsiTheme="minorHAnsi"/>
                <w:b/>
              </w:rPr>
              <w:t>PORCENTAJE MENOS AL 20%</w:t>
            </w:r>
          </w:p>
        </w:tc>
        <w:tc>
          <w:tcPr>
            <w:tcW w:w="3027" w:type="dxa"/>
          </w:tcPr>
          <w:p w:rsidR="00E502C1" w:rsidRPr="00D46559" w:rsidRDefault="00E502C1" w:rsidP="00B97455">
            <w:pPr>
              <w:jc w:val="both"/>
              <w:rPr>
                <w:rFonts w:asciiTheme="minorHAnsi" w:hAnsiTheme="minorHAnsi"/>
                <w:b/>
              </w:rPr>
            </w:pPr>
            <w:r w:rsidRPr="00D46559">
              <w:rPr>
                <w:rFonts w:asciiTheme="minorHAnsi" w:hAnsiTheme="minorHAnsi"/>
                <w:b/>
              </w:rPr>
              <w:t>NUMERO DE DESTREZAS ALCANZADAS.</w:t>
            </w:r>
          </w:p>
        </w:tc>
      </w:tr>
      <w:tr w:rsidR="00E502C1" w:rsidRPr="00D46559" w:rsidTr="00E502C1">
        <w:tc>
          <w:tcPr>
            <w:tcW w:w="2826" w:type="dxa"/>
          </w:tcPr>
          <w:p w:rsidR="00E502C1" w:rsidRPr="00D46559" w:rsidRDefault="00E502C1" w:rsidP="00B97455">
            <w:pPr>
              <w:jc w:val="both"/>
              <w:rPr>
                <w:rFonts w:asciiTheme="minorHAnsi" w:hAnsiTheme="minorHAnsi"/>
                <w:b/>
              </w:rPr>
            </w:pPr>
          </w:p>
        </w:tc>
        <w:tc>
          <w:tcPr>
            <w:tcW w:w="3077" w:type="dxa"/>
          </w:tcPr>
          <w:p w:rsidR="00E502C1" w:rsidRPr="00D46559" w:rsidRDefault="00E502C1" w:rsidP="00B97455">
            <w:pPr>
              <w:jc w:val="both"/>
              <w:rPr>
                <w:rFonts w:asciiTheme="minorHAnsi" w:hAnsiTheme="minorHAnsi"/>
                <w:b/>
              </w:rPr>
            </w:pPr>
          </w:p>
        </w:tc>
        <w:tc>
          <w:tcPr>
            <w:tcW w:w="3027" w:type="dxa"/>
          </w:tcPr>
          <w:p w:rsidR="00E502C1" w:rsidRPr="00D46559" w:rsidRDefault="00E502C1" w:rsidP="00B97455">
            <w:pPr>
              <w:jc w:val="both"/>
              <w:rPr>
                <w:rFonts w:asciiTheme="minorHAnsi" w:hAnsiTheme="minorHAnsi"/>
                <w:b/>
              </w:rPr>
            </w:pPr>
          </w:p>
        </w:tc>
      </w:tr>
      <w:tr w:rsidR="00E502C1" w:rsidRPr="00D46559" w:rsidTr="00E502C1">
        <w:tc>
          <w:tcPr>
            <w:tcW w:w="2826" w:type="dxa"/>
          </w:tcPr>
          <w:p w:rsidR="00E502C1" w:rsidRPr="00D46559" w:rsidRDefault="00E502C1" w:rsidP="00B97455">
            <w:pPr>
              <w:jc w:val="both"/>
              <w:rPr>
                <w:rFonts w:asciiTheme="minorHAnsi" w:hAnsiTheme="minorHAnsi"/>
                <w:b/>
              </w:rPr>
            </w:pPr>
          </w:p>
        </w:tc>
        <w:tc>
          <w:tcPr>
            <w:tcW w:w="3077" w:type="dxa"/>
          </w:tcPr>
          <w:p w:rsidR="00E502C1" w:rsidRPr="00D46559" w:rsidRDefault="00E502C1" w:rsidP="00B97455">
            <w:pPr>
              <w:jc w:val="both"/>
              <w:rPr>
                <w:rFonts w:asciiTheme="minorHAnsi" w:hAnsiTheme="minorHAnsi"/>
                <w:b/>
              </w:rPr>
            </w:pPr>
          </w:p>
        </w:tc>
        <w:tc>
          <w:tcPr>
            <w:tcW w:w="3027" w:type="dxa"/>
          </w:tcPr>
          <w:p w:rsidR="00E502C1" w:rsidRPr="00D46559" w:rsidRDefault="00E502C1" w:rsidP="00B97455">
            <w:pPr>
              <w:jc w:val="both"/>
              <w:rPr>
                <w:rFonts w:asciiTheme="minorHAnsi" w:hAnsiTheme="minorHAnsi"/>
                <w:b/>
              </w:rPr>
            </w:pPr>
          </w:p>
        </w:tc>
      </w:tr>
    </w:tbl>
    <w:p w:rsidR="00E502C1" w:rsidRPr="00D46559" w:rsidRDefault="00E502C1" w:rsidP="0011516B">
      <w:pPr>
        <w:spacing w:after="0" w:line="240" w:lineRule="auto"/>
        <w:jc w:val="both"/>
        <w:rPr>
          <w:rFonts w:eastAsia="Batang" w:cs="Times New Roman"/>
          <w:b/>
          <w:sz w:val="20"/>
          <w:szCs w:val="20"/>
        </w:rPr>
      </w:pPr>
    </w:p>
    <w:p w:rsidR="00A20E46" w:rsidRDefault="00A20E46" w:rsidP="00A20E46">
      <w:pPr>
        <w:spacing w:after="0" w:line="240" w:lineRule="auto"/>
        <w:jc w:val="both"/>
        <w:rPr>
          <w:rFonts w:eastAsia="Batang" w:cs="Times New Roman"/>
          <w:b/>
          <w:sz w:val="24"/>
          <w:szCs w:val="24"/>
        </w:rPr>
      </w:pPr>
      <w:r w:rsidRPr="00651522">
        <w:rPr>
          <w:rFonts w:eastAsia="Batang" w:cs="Times New Roman"/>
          <w:b/>
          <w:sz w:val="24"/>
          <w:szCs w:val="24"/>
        </w:rPr>
        <w:t xml:space="preserve">CONCLUSIONES: </w:t>
      </w:r>
    </w:p>
    <w:p w:rsidR="00A20E46" w:rsidRDefault="00A20E46" w:rsidP="00A20E46">
      <w:pPr>
        <w:spacing w:after="0" w:line="240" w:lineRule="auto"/>
        <w:jc w:val="both"/>
        <w:rPr>
          <w:rFonts w:eastAsia="Batang" w:cs="Times New Roman"/>
          <w:b/>
          <w:sz w:val="24"/>
          <w:szCs w:val="24"/>
        </w:rPr>
      </w:pPr>
    </w:p>
    <w:p w:rsidR="00A20E46" w:rsidRPr="0027160B" w:rsidRDefault="00A20E46" w:rsidP="00A20E46">
      <w:pPr>
        <w:pStyle w:val="Prrafodelista"/>
        <w:numPr>
          <w:ilvl w:val="0"/>
          <w:numId w:val="3"/>
        </w:numPr>
        <w:spacing w:after="0" w:line="240" w:lineRule="auto"/>
        <w:jc w:val="both"/>
        <w:rPr>
          <w:rFonts w:eastAsia="Batang" w:cs="Times New Roman"/>
          <w:sz w:val="20"/>
          <w:szCs w:val="20"/>
        </w:rPr>
      </w:pPr>
      <w:r w:rsidRPr="0027160B">
        <w:rPr>
          <w:rFonts w:eastAsia="Batang" w:cs="Times New Roman"/>
          <w:sz w:val="20"/>
          <w:szCs w:val="20"/>
        </w:rPr>
        <w:t>No existen estudiantes con un porcentaje menor al 20% en destrezas alcanzadas.</w:t>
      </w:r>
    </w:p>
    <w:p w:rsidR="00A20E46" w:rsidRPr="0027160B" w:rsidRDefault="0027160B" w:rsidP="00A20E46">
      <w:pPr>
        <w:pStyle w:val="Prrafodelista"/>
        <w:numPr>
          <w:ilvl w:val="0"/>
          <w:numId w:val="3"/>
        </w:numPr>
        <w:spacing w:after="0" w:line="240" w:lineRule="auto"/>
        <w:jc w:val="both"/>
        <w:rPr>
          <w:rFonts w:eastAsia="Batang" w:cs="Times New Roman"/>
          <w:sz w:val="20"/>
          <w:szCs w:val="20"/>
        </w:rPr>
      </w:pPr>
      <w:r w:rsidRPr="0027160B">
        <w:rPr>
          <w:rFonts w:eastAsia="Batang" w:cs="Times New Roman"/>
          <w:sz w:val="20"/>
          <w:szCs w:val="20"/>
        </w:rPr>
        <w:t>EL 97</w:t>
      </w:r>
      <w:r w:rsidR="00A20E46" w:rsidRPr="0027160B">
        <w:rPr>
          <w:rFonts w:eastAsia="Batang" w:cs="Times New Roman"/>
          <w:sz w:val="20"/>
          <w:szCs w:val="20"/>
        </w:rPr>
        <w:t>% del total de las destrezas evaluadas fueron desarrolladas satisfactoriamente.</w:t>
      </w:r>
    </w:p>
    <w:p w:rsidR="00A20E46" w:rsidRPr="0027160B" w:rsidRDefault="00A20E46" w:rsidP="00A20E46">
      <w:pPr>
        <w:pStyle w:val="Prrafodelista"/>
        <w:numPr>
          <w:ilvl w:val="0"/>
          <w:numId w:val="3"/>
        </w:numPr>
        <w:spacing w:after="0" w:line="240" w:lineRule="auto"/>
        <w:jc w:val="both"/>
        <w:rPr>
          <w:rFonts w:eastAsia="Batang" w:cs="Times New Roman"/>
          <w:sz w:val="20"/>
          <w:szCs w:val="20"/>
        </w:rPr>
      </w:pPr>
      <w:r w:rsidRPr="0027160B">
        <w:rPr>
          <w:rFonts w:eastAsia="Batang" w:cs="Times New Roman"/>
          <w:sz w:val="20"/>
          <w:szCs w:val="20"/>
        </w:rPr>
        <w:t xml:space="preserve">Presentan mayor dificultad en la destreza de </w:t>
      </w:r>
      <w:r w:rsidR="0027160B" w:rsidRPr="0027160B">
        <w:rPr>
          <w:sz w:val="20"/>
          <w:szCs w:val="20"/>
        </w:rPr>
        <w:t xml:space="preserve"> </w:t>
      </w:r>
      <w:r w:rsidR="0027160B" w:rsidRPr="00ED39A6">
        <w:rPr>
          <w:rFonts w:eastAsia="Times New Roman" w:cs="Times New Roman"/>
          <w:sz w:val="20"/>
          <w:szCs w:val="20"/>
          <w:lang w:eastAsia="es-EC"/>
        </w:rPr>
        <w:t>Identificar formas cuadradas, triangulares, rectangulares y circulares en cuerpos geométricos del entorno y/o modelos geométricos</w:t>
      </w:r>
    </w:p>
    <w:p w:rsidR="00A20E46" w:rsidRPr="003144AB" w:rsidRDefault="00A20E46" w:rsidP="00A20E46">
      <w:pPr>
        <w:spacing w:after="0" w:line="240" w:lineRule="auto"/>
        <w:jc w:val="both"/>
        <w:rPr>
          <w:rFonts w:eastAsia="Batang" w:cs="Times New Roman"/>
          <w:sz w:val="24"/>
          <w:szCs w:val="24"/>
        </w:rPr>
      </w:pPr>
      <w:r w:rsidRPr="00651522">
        <w:rPr>
          <w:rFonts w:eastAsia="Batang" w:cs="Times New Roman"/>
          <w:sz w:val="24"/>
          <w:szCs w:val="24"/>
        </w:rPr>
        <w:tab/>
      </w:r>
      <w:r w:rsidRPr="00651522">
        <w:rPr>
          <w:rFonts w:eastAsia="Batang" w:cs="Times New Roman"/>
          <w:sz w:val="24"/>
          <w:szCs w:val="24"/>
        </w:rPr>
        <w:tab/>
      </w:r>
    </w:p>
    <w:p w:rsidR="00A20E46" w:rsidRDefault="00A20E46" w:rsidP="00A20E46">
      <w:pPr>
        <w:spacing w:after="0" w:line="240" w:lineRule="auto"/>
        <w:jc w:val="both"/>
        <w:rPr>
          <w:rFonts w:eastAsia="Batang" w:cs="Times New Roman"/>
          <w:b/>
          <w:sz w:val="24"/>
          <w:szCs w:val="24"/>
        </w:rPr>
      </w:pPr>
    </w:p>
    <w:p w:rsidR="00A20E46" w:rsidRDefault="00A20E46" w:rsidP="00A20E46">
      <w:pPr>
        <w:spacing w:after="0" w:line="240" w:lineRule="auto"/>
        <w:jc w:val="both"/>
        <w:rPr>
          <w:rFonts w:eastAsia="Batang" w:cs="Times New Roman"/>
          <w:b/>
          <w:sz w:val="24"/>
          <w:szCs w:val="24"/>
        </w:rPr>
      </w:pPr>
      <w:r w:rsidRPr="00651522">
        <w:rPr>
          <w:rFonts w:eastAsia="Batang" w:cs="Times New Roman"/>
          <w:b/>
          <w:sz w:val="24"/>
          <w:szCs w:val="24"/>
        </w:rPr>
        <w:t>RECOMENDACIONES</w:t>
      </w:r>
      <w:r>
        <w:rPr>
          <w:rFonts w:eastAsia="Batang" w:cs="Times New Roman"/>
          <w:b/>
          <w:sz w:val="24"/>
          <w:szCs w:val="24"/>
        </w:rPr>
        <w:t xml:space="preserve">: </w:t>
      </w:r>
    </w:p>
    <w:p w:rsidR="00A20E46" w:rsidRDefault="00A20E46" w:rsidP="00A20E46">
      <w:pPr>
        <w:spacing w:after="0" w:line="240" w:lineRule="auto"/>
        <w:jc w:val="both"/>
        <w:rPr>
          <w:rFonts w:eastAsia="Batang" w:cs="Times New Roman"/>
          <w:sz w:val="24"/>
          <w:szCs w:val="24"/>
        </w:rPr>
      </w:pPr>
    </w:p>
    <w:p w:rsidR="00E502C1" w:rsidRPr="0027160B" w:rsidRDefault="00A20E46" w:rsidP="00A20E46">
      <w:pPr>
        <w:pStyle w:val="Prrafodelista"/>
        <w:numPr>
          <w:ilvl w:val="0"/>
          <w:numId w:val="3"/>
        </w:numPr>
        <w:spacing w:after="0" w:line="240" w:lineRule="auto"/>
        <w:jc w:val="both"/>
        <w:rPr>
          <w:rFonts w:eastAsia="Batang" w:cs="Times New Roman"/>
          <w:sz w:val="20"/>
          <w:szCs w:val="20"/>
        </w:rPr>
      </w:pPr>
      <w:r w:rsidRPr="0027160B">
        <w:rPr>
          <w:rFonts w:eastAsia="Batang" w:cs="Times New Roman"/>
          <w:sz w:val="20"/>
          <w:szCs w:val="20"/>
        </w:rPr>
        <w:t xml:space="preserve">La destreza </w:t>
      </w:r>
      <w:r w:rsidR="0027160B">
        <w:rPr>
          <w:rFonts w:eastAsia="Batang" w:cs="Times New Roman"/>
          <w:sz w:val="20"/>
          <w:szCs w:val="20"/>
        </w:rPr>
        <w:t xml:space="preserve">que se desarrollara es </w:t>
      </w:r>
      <w:r w:rsidR="0027160B" w:rsidRPr="00ED39A6">
        <w:rPr>
          <w:rFonts w:eastAsia="Times New Roman" w:cs="Times New Roman"/>
          <w:sz w:val="20"/>
          <w:szCs w:val="20"/>
          <w:lang w:eastAsia="es-EC"/>
        </w:rPr>
        <w:t>Identificar formas cuadradas, triangulares, rectangulares y circulares en cuerpos geométricos del entorno y/o modelos geométricos</w:t>
      </w:r>
      <w:r w:rsidR="0027160B">
        <w:rPr>
          <w:rFonts w:eastAsia="Times New Roman" w:cs="Times New Roman"/>
          <w:sz w:val="20"/>
          <w:szCs w:val="20"/>
          <w:lang w:eastAsia="es-EC"/>
        </w:rPr>
        <w:t xml:space="preserve"> </w:t>
      </w:r>
      <w:r w:rsidRPr="0027160B">
        <w:rPr>
          <w:rFonts w:eastAsia="Batang" w:cs="Times New Roman"/>
          <w:sz w:val="20"/>
          <w:szCs w:val="20"/>
        </w:rPr>
        <w:t>la cual se planificada durante este nuevo año lectivo en las unidades que corresponda a la temática</w:t>
      </w:r>
    </w:p>
    <w:p w:rsidR="00E502C1" w:rsidRDefault="00E502C1" w:rsidP="0011516B">
      <w:pPr>
        <w:spacing w:after="0" w:line="240" w:lineRule="auto"/>
        <w:jc w:val="both"/>
        <w:rPr>
          <w:rFonts w:eastAsia="Batang" w:cs="Times New Roman"/>
          <w:b/>
          <w:sz w:val="24"/>
          <w:szCs w:val="24"/>
        </w:rPr>
      </w:pPr>
    </w:p>
    <w:p w:rsidR="00E502C1" w:rsidRDefault="00E502C1" w:rsidP="0011516B">
      <w:pPr>
        <w:spacing w:after="0" w:line="240" w:lineRule="auto"/>
        <w:jc w:val="both"/>
        <w:rPr>
          <w:rFonts w:eastAsia="Batang" w:cs="Times New Roman"/>
          <w:b/>
          <w:sz w:val="24"/>
          <w:szCs w:val="24"/>
        </w:rPr>
      </w:pPr>
    </w:p>
    <w:p w:rsidR="00E502C1" w:rsidRDefault="00E502C1" w:rsidP="0011516B">
      <w:pPr>
        <w:spacing w:after="0" w:line="240" w:lineRule="auto"/>
        <w:jc w:val="both"/>
        <w:rPr>
          <w:rFonts w:eastAsia="Batang" w:cs="Times New Roman"/>
          <w:b/>
          <w:sz w:val="24"/>
          <w:szCs w:val="24"/>
        </w:rPr>
      </w:pPr>
    </w:p>
    <w:p w:rsidR="0011516B" w:rsidRPr="00651522" w:rsidRDefault="005F702E" w:rsidP="0011516B">
      <w:pPr>
        <w:spacing w:after="0" w:line="240" w:lineRule="auto"/>
        <w:jc w:val="both"/>
        <w:rPr>
          <w:rFonts w:eastAsia="Batang" w:cs="Times New Roman"/>
          <w:sz w:val="20"/>
          <w:szCs w:val="20"/>
        </w:rPr>
      </w:pPr>
      <w:r>
        <w:rPr>
          <w:rFonts w:eastAsia="Batang" w:cs="Times New Roman"/>
          <w:b/>
          <w:sz w:val="24"/>
          <w:szCs w:val="24"/>
        </w:rPr>
        <w:tab/>
      </w:r>
      <w:r>
        <w:rPr>
          <w:rFonts w:eastAsia="Batang" w:cs="Times New Roman"/>
          <w:b/>
          <w:sz w:val="24"/>
          <w:szCs w:val="24"/>
        </w:rPr>
        <w:tab/>
      </w:r>
      <w:r>
        <w:rPr>
          <w:rFonts w:eastAsia="Batang" w:cs="Times New Roman"/>
          <w:b/>
          <w:sz w:val="24"/>
          <w:szCs w:val="24"/>
        </w:rPr>
        <w:tab/>
      </w:r>
    </w:p>
    <w:tbl>
      <w:tblPr>
        <w:tblW w:w="5000" w:type="pct"/>
        <w:tblCellMar>
          <w:left w:w="70" w:type="dxa"/>
          <w:right w:w="70" w:type="dxa"/>
        </w:tblCellMar>
        <w:tblLook w:val="04A0" w:firstRow="1" w:lastRow="0" w:firstColumn="1" w:lastColumn="0" w:noHBand="0" w:noVBand="1"/>
      </w:tblPr>
      <w:tblGrid>
        <w:gridCol w:w="3210"/>
        <w:gridCol w:w="2600"/>
        <w:gridCol w:w="3570"/>
      </w:tblGrid>
      <w:tr w:rsidR="00C268D9" w:rsidTr="003A1B5B">
        <w:trPr>
          <w:trHeight w:val="429"/>
        </w:trPr>
        <w:tc>
          <w:tcPr>
            <w:tcW w:w="1717" w:type="pct"/>
            <w:tcBorders>
              <w:top w:val="single" w:sz="4" w:space="0" w:color="auto"/>
              <w:left w:val="single" w:sz="4" w:space="0" w:color="auto"/>
              <w:bottom w:val="single" w:sz="4" w:space="0" w:color="auto"/>
              <w:right w:val="single" w:sz="8" w:space="0" w:color="000000"/>
            </w:tcBorders>
            <w:noWrap/>
            <w:vAlign w:val="center"/>
            <w:hideMark/>
          </w:tcPr>
          <w:p w:rsidR="00C268D9" w:rsidRDefault="00C268D9" w:rsidP="003A1B5B">
            <w:pPr>
              <w:jc w:val="center"/>
              <w:rPr>
                <w:rFonts w:ascii="Calibri" w:hAnsi="Calibri"/>
                <w:b/>
                <w:bCs/>
                <w:color w:val="000000"/>
                <w:lang w:eastAsia="es-EC"/>
              </w:rPr>
            </w:pPr>
            <w:r>
              <w:rPr>
                <w:rFonts w:ascii="Calibri" w:hAnsi="Calibri"/>
                <w:b/>
                <w:bCs/>
                <w:color w:val="000000"/>
                <w:lang w:eastAsia="es-EC"/>
              </w:rPr>
              <w:t>ELABORADO</w:t>
            </w:r>
          </w:p>
        </w:tc>
        <w:tc>
          <w:tcPr>
            <w:tcW w:w="1374" w:type="pct"/>
            <w:tcBorders>
              <w:top w:val="single" w:sz="4" w:space="0" w:color="auto"/>
              <w:left w:val="nil"/>
              <w:bottom w:val="single" w:sz="4" w:space="0" w:color="auto"/>
              <w:right w:val="single" w:sz="8" w:space="0" w:color="000000"/>
            </w:tcBorders>
            <w:noWrap/>
            <w:vAlign w:val="center"/>
            <w:hideMark/>
          </w:tcPr>
          <w:p w:rsidR="00C268D9" w:rsidRDefault="00C268D9" w:rsidP="003A1B5B">
            <w:pPr>
              <w:jc w:val="center"/>
              <w:rPr>
                <w:rFonts w:ascii="Calibri" w:hAnsi="Calibri"/>
                <w:b/>
                <w:bCs/>
                <w:color w:val="000000"/>
                <w:lang w:eastAsia="es-EC"/>
              </w:rPr>
            </w:pPr>
            <w:r>
              <w:rPr>
                <w:rFonts w:ascii="Calibri" w:hAnsi="Calibri"/>
                <w:b/>
                <w:bCs/>
                <w:color w:val="000000"/>
                <w:lang w:eastAsia="es-EC"/>
              </w:rPr>
              <w:t>REVISADO</w:t>
            </w:r>
          </w:p>
        </w:tc>
        <w:tc>
          <w:tcPr>
            <w:tcW w:w="1909" w:type="pct"/>
            <w:tcBorders>
              <w:top w:val="single" w:sz="4" w:space="0" w:color="auto"/>
              <w:left w:val="nil"/>
              <w:bottom w:val="single" w:sz="4" w:space="0" w:color="auto"/>
              <w:right w:val="single" w:sz="4" w:space="0" w:color="auto"/>
            </w:tcBorders>
            <w:vAlign w:val="center"/>
            <w:hideMark/>
          </w:tcPr>
          <w:p w:rsidR="00C268D9" w:rsidRDefault="00C268D9" w:rsidP="003A1B5B">
            <w:pPr>
              <w:jc w:val="center"/>
              <w:rPr>
                <w:rFonts w:ascii="Calibri" w:hAnsi="Calibri"/>
                <w:b/>
                <w:bCs/>
                <w:color w:val="000000"/>
                <w:lang w:eastAsia="es-EC"/>
              </w:rPr>
            </w:pPr>
            <w:r>
              <w:rPr>
                <w:rFonts w:ascii="Calibri" w:hAnsi="Calibri"/>
                <w:b/>
                <w:bCs/>
                <w:color w:val="000000"/>
                <w:lang w:eastAsia="es-EC"/>
              </w:rPr>
              <w:t>APROBADO</w:t>
            </w:r>
          </w:p>
        </w:tc>
      </w:tr>
      <w:tr w:rsidR="00C268D9" w:rsidTr="003A1B5B">
        <w:trPr>
          <w:trHeight w:val="181"/>
        </w:trPr>
        <w:tc>
          <w:tcPr>
            <w:tcW w:w="1717" w:type="pct"/>
            <w:tcBorders>
              <w:top w:val="single" w:sz="4" w:space="0" w:color="auto"/>
              <w:left w:val="single" w:sz="4" w:space="0" w:color="auto"/>
              <w:bottom w:val="single" w:sz="4" w:space="0" w:color="auto"/>
              <w:right w:val="single" w:sz="8" w:space="0" w:color="000000"/>
            </w:tcBorders>
            <w:noWrap/>
            <w:hideMark/>
          </w:tcPr>
          <w:p w:rsidR="008D17A6" w:rsidRDefault="00C268D9" w:rsidP="003A1B5B">
            <w:pPr>
              <w:rPr>
                <w:rFonts w:ascii="Calibri" w:hAnsi="Calibri"/>
                <w:bCs/>
                <w:color w:val="000000"/>
                <w:lang w:eastAsia="es-EC"/>
              </w:rPr>
            </w:pPr>
            <w:r>
              <w:rPr>
                <w:rFonts w:ascii="Calibri" w:hAnsi="Calibri"/>
                <w:bCs/>
                <w:color w:val="000000"/>
                <w:lang w:eastAsia="es-EC"/>
              </w:rPr>
              <w:t xml:space="preserve">Docente: </w:t>
            </w:r>
          </w:p>
          <w:p w:rsidR="00C268D9" w:rsidRDefault="00D0320C" w:rsidP="003A1B5B">
            <w:pPr>
              <w:rPr>
                <w:rFonts w:ascii="Calibri" w:hAnsi="Calibri"/>
                <w:bCs/>
                <w:color w:val="000000"/>
                <w:lang w:eastAsia="es-EC"/>
              </w:rPr>
            </w:pPr>
            <w:r>
              <w:rPr>
                <w:rFonts w:ascii="Calibri" w:hAnsi="Calibri"/>
                <w:bCs/>
                <w:color w:val="000000"/>
                <w:lang w:eastAsia="es-EC"/>
              </w:rPr>
              <w:t>Lic. Guallichico Soledad</w:t>
            </w:r>
          </w:p>
        </w:tc>
        <w:tc>
          <w:tcPr>
            <w:tcW w:w="1374" w:type="pct"/>
            <w:tcBorders>
              <w:top w:val="single" w:sz="4" w:space="0" w:color="auto"/>
              <w:left w:val="nil"/>
              <w:bottom w:val="single" w:sz="4" w:space="0" w:color="auto"/>
              <w:right w:val="single" w:sz="8" w:space="0" w:color="000000"/>
            </w:tcBorders>
            <w:noWrap/>
            <w:hideMark/>
          </w:tcPr>
          <w:p w:rsidR="0098517B" w:rsidRPr="0098517B" w:rsidRDefault="00C268D9" w:rsidP="003A1B5B">
            <w:pPr>
              <w:rPr>
                <w:rFonts w:ascii="Calibri" w:hAnsi="Calibri"/>
                <w:bCs/>
                <w:color w:val="000000"/>
                <w:lang w:eastAsia="es-EC"/>
              </w:rPr>
            </w:pPr>
            <w:r w:rsidRPr="0098517B">
              <w:rPr>
                <w:rFonts w:ascii="Calibri" w:hAnsi="Calibri"/>
                <w:bCs/>
                <w:color w:val="000000"/>
                <w:lang w:eastAsia="es-EC"/>
              </w:rPr>
              <w:t xml:space="preserve">Coordinador/a del área : </w:t>
            </w:r>
          </w:p>
          <w:p w:rsidR="008D17A6" w:rsidRPr="0098517B" w:rsidRDefault="0098517B" w:rsidP="0098517B">
            <w:pPr>
              <w:rPr>
                <w:lang w:eastAsia="es-EC"/>
              </w:rPr>
            </w:pPr>
            <w:r w:rsidRPr="0098517B">
              <w:rPr>
                <w:rFonts w:cs="Arial"/>
                <w:bCs/>
                <w:color w:val="222222"/>
                <w:shd w:val="clear" w:color="auto" w:fill="FFFFFF"/>
              </w:rPr>
              <w:t>Lic. Pablo Baldassari</w:t>
            </w:r>
          </w:p>
        </w:tc>
        <w:tc>
          <w:tcPr>
            <w:tcW w:w="1909" w:type="pct"/>
            <w:tcBorders>
              <w:top w:val="single" w:sz="4" w:space="0" w:color="auto"/>
              <w:left w:val="nil"/>
              <w:bottom w:val="single" w:sz="4" w:space="0" w:color="auto"/>
              <w:right w:val="single" w:sz="4" w:space="0" w:color="auto"/>
            </w:tcBorders>
            <w:hideMark/>
          </w:tcPr>
          <w:p w:rsidR="00C268D9" w:rsidRDefault="00C268D9" w:rsidP="003A1B5B">
            <w:pPr>
              <w:rPr>
                <w:rFonts w:ascii="Calibri" w:hAnsi="Calibri"/>
                <w:bCs/>
                <w:color w:val="000000"/>
                <w:lang w:eastAsia="es-EC"/>
              </w:rPr>
            </w:pPr>
            <w:r>
              <w:rPr>
                <w:rFonts w:ascii="Calibri" w:hAnsi="Calibri"/>
                <w:bCs/>
                <w:color w:val="000000"/>
                <w:lang w:eastAsia="es-EC"/>
              </w:rPr>
              <w:t>Vicerrector/Coordinador a Subnivel</w:t>
            </w:r>
            <w:r w:rsidR="008D17A6">
              <w:rPr>
                <w:rFonts w:ascii="Calibri" w:hAnsi="Calibri"/>
                <w:bCs/>
                <w:color w:val="000000"/>
                <w:lang w:eastAsia="es-EC"/>
              </w:rPr>
              <w:t>:</w:t>
            </w:r>
          </w:p>
          <w:p w:rsidR="008D17A6" w:rsidRDefault="0098517B" w:rsidP="003A1B5B">
            <w:pPr>
              <w:rPr>
                <w:rFonts w:ascii="Calibri" w:hAnsi="Calibri"/>
                <w:bCs/>
                <w:color w:val="000000"/>
                <w:lang w:eastAsia="es-EC"/>
              </w:rPr>
            </w:pPr>
            <w:r>
              <w:rPr>
                <w:rFonts w:ascii="Calibri" w:hAnsi="Calibri"/>
                <w:color w:val="000000"/>
                <w:shd w:val="clear" w:color="auto" w:fill="FFFFFF"/>
              </w:rPr>
              <w:t>Lic. Elizabeth Vargas</w:t>
            </w:r>
          </w:p>
        </w:tc>
      </w:tr>
      <w:tr w:rsidR="00C268D9" w:rsidTr="003A1B5B">
        <w:trPr>
          <w:trHeight w:val="239"/>
        </w:trPr>
        <w:tc>
          <w:tcPr>
            <w:tcW w:w="1717" w:type="pct"/>
            <w:tcBorders>
              <w:top w:val="single" w:sz="4" w:space="0" w:color="auto"/>
              <w:left w:val="single" w:sz="4" w:space="0" w:color="auto"/>
              <w:bottom w:val="single" w:sz="4" w:space="0" w:color="auto"/>
              <w:right w:val="single" w:sz="8" w:space="0" w:color="000000"/>
            </w:tcBorders>
            <w:noWrap/>
            <w:hideMark/>
          </w:tcPr>
          <w:p w:rsidR="00C268D9" w:rsidRDefault="00C268D9" w:rsidP="003A1B5B">
            <w:pPr>
              <w:rPr>
                <w:rFonts w:ascii="Calibri" w:hAnsi="Calibri"/>
                <w:bCs/>
                <w:color w:val="000000"/>
                <w:lang w:eastAsia="es-EC"/>
              </w:rPr>
            </w:pPr>
            <w:r>
              <w:rPr>
                <w:rFonts w:ascii="Calibri" w:hAnsi="Calibri"/>
                <w:bCs/>
                <w:color w:val="000000"/>
                <w:lang w:eastAsia="es-EC"/>
              </w:rPr>
              <w:t>Firma:</w:t>
            </w:r>
            <w:r w:rsidR="00F86B92">
              <w:rPr>
                <w:rFonts w:ascii="Calibri" w:hAnsi="Calibri"/>
                <w:bCs/>
                <w:color w:val="000000"/>
                <w:lang w:eastAsia="es-EC"/>
              </w:rPr>
              <w:t xml:space="preserve">  </w:t>
            </w:r>
            <w:r w:rsidR="00F86B92">
              <w:rPr>
                <w:rFonts w:ascii="Calibri" w:hAnsi="Calibri"/>
                <w:bCs/>
                <w:noProof/>
                <w:color w:val="000000"/>
              </w:rPr>
              <w:drawing>
                <wp:inline distT="0" distB="0" distL="0" distR="0" wp14:anchorId="7FF1DA19" wp14:editId="7C48EE0F">
                  <wp:extent cx="1409700" cy="504825"/>
                  <wp:effectExtent l="0" t="0" r="0" b="0"/>
                  <wp:docPr id="2" name="Imagen 2" descr="C:\Users\USUARIO\Downloads\Prof. Gualich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rof. Gualichic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910" cy="504542"/>
                          </a:xfrm>
                          <a:prstGeom prst="rect">
                            <a:avLst/>
                          </a:prstGeom>
                          <a:noFill/>
                          <a:ln>
                            <a:noFill/>
                          </a:ln>
                        </pic:spPr>
                      </pic:pic>
                    </a:graphicData>
                  </a:graphic>
                </wp:inline>
              </w:drawing>
            </w:r>
          </w:p>
        </w:tc>
        <w:tc>
          <w:tcPr>
            <w:tcW w:w="1374" w:type="pct"/>
            <w:tcBorders>
              <w:top w:val="single" w:sz="4" w:space="0" w:color="auto"/>
              <w:left w:val="nil"/>
              <w:bottom w:val="single" w:sz="4" w:space="0" w:color="auto"/>
              <w:right w:val="single" w:sz="8" w:space="0" w:color="000000"/>
            </w:tcBorders>
            <w:noWrap/>
            <w:hideMark/>
          </w:tcPr>
          <w:p w:rsidR="00C268D9" w:rsidRDefault="00C268D9" w:rsidP="003A1B5B">
            <w:pPr>
              <w:rPr>
                <w:rFonts w:ascii="Calibri" w:hAnsi="Calibri"/>
                <w:bCs/>
                <w:color w:val="000000"/>
                <w:lang w:eastAsia="es-EC"/>
              </w:rPr>
            </w:pPr>
            <w:r w:rsidRPr="0098517B">
              <w:rPr>
                <w:rFonts w:ascii="Calibri" w:hAnsi="Calibri"/>
                <w:bCs/>
                <w:color w:val="000000"/>
                <w:lang w:eastAsia="es-EC"/>
              </w:rPr>
              <w:t>Firma:</w:t>
            </w:r>
          </w:p>
          <w:p w:rsidR="00964BDC" w:rsidRPr="0098517B" w:rsidRDefault="00964BDC" w:rsidP="003A1B5B">
            <w:pPr>
              <w:rPr>
                <w:rFonts w:ascii="Calibri" w:hAnsi="Calibri"/>
                <w:bCs/>
                <w:color w:val="000000"/>
                <w:lang w:eastAsia="es-EC"/>
              </w:rPr>
            </w:pPr>
            <w:bookmarkStart w:id="0" w:name="_GoBack"/>
            <w:bookmarkEnd w:id="0"/>
            <w:r>
              <w:rPr>
                <w:rFonts w:ascii="Calibri" w:hAnsi="Calibri"/>
                <w:bCs/>
                <w:noProof/>
                <w:color w:val="000000"/>
              </w:rPr>
              <w:drawing>
                <wp:inline distT="0" distB="0" distL="0" distR="0">
                  <wp:extent cx="1552575" cy="504825"/>
                  <wp:effectExtent l="0" t="0" r="9525" b="9525"/>
                  <wp:docPr id="3" name="Imagen 3"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1909" w:type="pct"/>
            <w:tcBorders>
              <w:top w:val="single" w:sz="4" w:space="0" w:color="auto"/>
              <w:left w:val="nil"/>
              <w:bottom w:val="single" w:sz="4" w:space="0" w:color="auto"/>
              <w:right w:val="single" w:sz="4" w:space="0" w:color="auto"/>
            </w:tcBorders>
            <w:hideMark/>
          </w:tcPr>
          <w:p w:rsidR="00C268D9" w:rsidRDefault="00C268D9" w:rsidP="003A1B5B">
            <w:pPr>
              <w:rPr>
                <w:rFonts w:ascii="Calibri" w:hAnsi="Calibri"/>
                <w:bCs/>
                <w:color w:val="000000"/>
                <w:lang w:eastAsia="es-EC"/>
              </w:rPr>
            </w:pPr>
            <w:r>
              <w:rPr>
                <w:rFonts w:ascii="Calibri" w:hAnsi="Calibri"/>
                <w:bCs/>
                <w:color w:val="000000"/>
                <w:lang w:eastAsia="es-EC"/>
              </w:rPr>
              <w:t>Firma:</w:t>
            </w:r>
          </w:p>
        </w:tc>
      </w:tr>
      <w:tr w:rsidR="00C268D9" w:rsidTr="003A1B5B">
        <w:trPr>
          <w:trHeight w:val="252"/>
        </w:trPr>
        <w:tc>
          <w:tcPr>
            <w:tcW w:w="1717" w:type="pct"/>
            <w:tcBorders>
              <w:top w:val="single" w:sz="4" w:space="0" w:color="auto"/>
              <w:left w:val="single" w:sz="4" w:space="0" w:color="auto"/>
              <w:bottom w:val="single" w:sz="4" w:space="0" w:color="auto"/>
              <w:right w:val="single" w:sz="8" w:space="0" w:color="000000"/>
            </w:tcBorders>
            <w:noWrap/>
            <w:hideMark/>
          </w:tcPr>
          <w:p w:rsidR="00C268D9" w:rsidRDefault="00C268D9" w:rsidP="003A1B5B">
            <w:pPr>
              <w:rPr>
                <w:rFonts w:ascii="Calibri" w:hAnsi="Calibri"/>
                <w:bCs/>
                <w:color w:val="000000"/>
                <w:lang w:eastAsia="es-EC"/>
              </w:rPr>
            </w:pPr>
            <w:r>
              <w:rPr>
                <w:rFonts w:ascii="Calibri" w:hAnsi="Calibri"/>
                <w:bCs/>
                <w:color w:val="000000"/>
                <w:lang w:eastAsia="es-EC"/>
              </w:rPr>
              <w:t xml:space="preserve">Fecha: </w:t>
            </w:r>
            <w:r w:rsidR="00D0320C">
              <w:rPr>
                <w:rFonts w:ascii="Calibri" w:hAnsi="Calibri"/>
                <w:bCs/>
                <w:color w:val="000000"/>
                <w:lang w:eastAsia="es-EC"/>
              </w:rPr>
              <w:t xml:space="preserve"> 23</w:t>
            </w:r>
            <w:r w:rsidR="00606BB7">
              <w:rPr>
                <w:rFonts w:ascii="Calibri" w:hAnsi="Calibri"/>
                <w:bCs/>
                <w:color w:val="000000"/>
                <w:lang w:eastAsia="es-EC"/>
              </w:rPr>
              <w:t xml:space="preserve"> – 09 - 201</w:t>
            </w:r>
            <w:r w:rsidR="008D17A6">
              <w:rPr>
                <w:rFonts w:ascii="Calibri" w:hAnsi="Calibri"/>
                <w:bCs/>
                <w:color w:val="000000"/>
                <w:lang w:eastAsia="es-EC"/>
              </w:rPr>
              <w:t>6</w:t>
            </w:r>
          </w:p>
        </w:tc>
        <w:tc>
          <w:tcPr>
            <w:tcW w:w="1374" w:type="pct"/>
            <w:tcBorders>
              <w:top w:val="single" w:sz="4" w:space="0" w:color="auto"/>
              <w:left w:val="nil"/>
              <w:bottom w:val="single" w:sz="4" w:space="0" w:color="auto"/>
              <w:right w:val="single" w:sz="8" w:space="0" w:color="000000"/>
            </w:tcBorders>
            <w:noWrap/>
            <w:hideMark/>
          </w:tcPr>
          <w:p w:rsidR="00C268D9" w:rsidRPr="0098517B" w:rsidRDefault="00C268D9" w:rsidP="003A1B5B">
            <w:pPr>
              <w:rPr>
                <w:rFonts w:ascii="Calibri" w:hAnsi="Calibri"/>
                <w:bCs/>
                <w:color w:val="000000"/>
                <w:lang w:eastAsia="es-EC"/>
              </w:rPr>
            </w:pPr>
            <w:r w:rsidRPr="0098517B">
              <w:rPr>
                <w:rFonts w:ascii="Calibri" w:hAnsi="Calibri"/>
                <w:bCs/>
                <w:color w:val="000000"/>
                <w:lang w:eastAsia="es-EC"/>
              </w:rPr>
              <w:t>Fecha:</w:t>
            </w:r>
            <w:r w:rsidR="00D0320C" w:rsidRPr="0098517B">
              <w:rPr>
                <w:rFonts w:ascii="Calibri" w:hAnsi="Calibri"/>
                <w:bCs/>
                <w:color w:val="000000"/>
                <w:lang w:eastAsia="es-EC"/>
              </w:rPr>
              <w:t xml:space="preserve"> 23</w:t>
            </w:r>
            <w:r w:rsidR="008D17A6" w:rsidRPr="0098517B">
              <w:rPr>
                <w:rFonts w:ascii="Calibri" w:hAnsi="Calibri"/>
                <w:bCs/>
                <w:color w:val="000000"/>
                <w:lang w:eastAsia="es-EC"/>
              </w:rPr>
              <w:t xml:space="preserve"> – 09 - 2016</w:t>
            </w:r>
          </w:p>
        </w:tc>
        <w:tc>
          <w:tcPr>
            <w:tcW w:w="1909" w:type="pct"/>
            <w:tcBorders>
              <w:top w:val="single" w:sz="4" w:space="0" w:color="auto"/>
              <w:left w:val="nil"/>
              <w:bottom w:val="single" w:sz="4" w:space="0" w:color="auto"/>
              <w:right w:val="single" w:sz="4" w:space="0" w:color="auto"/>
            </w:tcBorders>
            <w:hideMark/>
          </w:tcPr>
          <w:p w:rsidR="00C268D9" w:rsidRDefault="00C268D9" w:rsidP="003A1B5B">
            <w:pPr>
              <w:rPr>
                <w:rFonts w:ascii="Calibri" w:hAnsi="Calibri"/>
                <w:bCs/>
                <w:color w:val="000000"/>
                <w:lang w:eastAsia="es-EC"/>
              </w:rPr>
            </w:pPr>
            <w:r>
              <w:rPr>
                <w:rFonts w:ascii="Calibri" w:hAnsi="Calibri"/>
                <w:bCs/>
                <w:color w:val="000000"/>
                <w:lang w:eastAsia="es-EC"/>
              </w:rPr>
              <w:t>Fecha:</w:t>
            </w:r>
            <w:r w:rsidR="00D0320C">
              <w:rPr>
                <w:rFonts w:ascii="Calibri" w:hAnsi="Calibri"/>
                <w:bCs/>
                <w:color w:val="000000"/>
                <w:lang w:eastAsia="es-EC"/>
              </w:rPr>
              <w:t xml:space="preserve"> 23</w:t>
            </w:r>
            <w:r w:rsidR="008D17A6">
              <w:rPr>
                <w:rFonts w:ascii="Calibri" w:hAnsi="Calibri"/>
                <w:bCs/>
                <w:color w:val="000000"/>
                <w:lang w:eastAsia="es-EC"/>
              </w:rPr>
              <w:t>– 09 - 2016</w:t>
            </w:r>
          </w:p>
        </w:tc>
      </w:tr>
    </w:tbl>
    <w:p w:rsidR="0030481B" w:rsidRDefault="0030481B" w:rsidP="00622188">
      <w:pPr>
        <w:contextualSpacing/>
        <w:rPr>
          <w:rFonts w:ascii="Aller-Light" w:hAnsi="Aller-Light" w:cs="Aller-Light"/>
          <w:b/>
          <w:sz w:val="24"/>
          <w:szCs w:val="24"/>
        </w:rPr>
      </w:pPr>
    </w:p>
    <w:p w:rsidR="00AA77DE" w:rsidRDefault="00AA77DE">
      <w:pPr>
        <w:rPr>
          <w:rFonts w:ascii="Aller-Light" w:hAnsi="Aller-Light" w:cs="Aller-Light"/>
          <w:b/>
          <w:sz w:val="24"/>
          <w:szCs w:val="24"/>
        </w:rPr>
      </w:pPr>
      <w:r>
        <w:rPr>
          <w:rFonts w:ascii="Aller-Light" w:hAnsi="Aller-Light" w:cs="Aller-Light"/>
          <w:b/>
          <w:sz w:val="24"/>
          <w:szCs w:val="24"/>
        </w:rPr>
        <w:br w:type="page"/>
      </w:r>
    </w:p>
    <w:p w:rsidR="00AA77DE" w:rsidRPr="00BF2061" w:rsidRDefault="00AA77DE" w:rsidP="00EB0226">
      <w:pPr>
        <w:spacing w:after="0" w:line="240" w:lineRule="auto"/>
        <w:jc w:val="both"/>
        <w:rPr>
          <w:rFonts w:eastAsia="Batang" w:cs="Times New Roman"/>
          <w:sz w:val="24"/>
          <w:szCs w:val="24"/>
        </w:rPr>
      </w:pPr>
      <w:r>
        <w:rPr>
          <w:rFonts w:eastAsia="Batang" w:cs="Times New Roman"/>
          <w:b/>
          <w:sz w:val="24"/>
          <w:szCs w:val="24"/>
        </w:rPr>
        <w:lastRenderedPageBreak/>
        <w:tab/>
      </w:r>
      <w:r>
        <w:rPr>
          <w:rFonts w:eastAsia="Batang" w:cs="Times New Roman"/>
          <w:b/>
          <w:sz w:val="24"/>
          <w:szCs w:val="24"/>
        </w:rPr>
        <w:tab/>
      </w:r>
    </w:p>
    <w:p w:rsidR="00AA77DE" w:rsidRPr="00651522" w:rsidRDefault="00AA77DE" w:rsidP="00AA77DE">
      <w:pPr>
        <w:spacing w:after="0" w:line="240" w:lineRule="auto"/>
        <w:jc w:val="both"/>
        <w:rPr>
          <w:rFonts w:eastAsia="Batang" w:cs="Times New Roman"/>
          <w:b/>
          <w:sz w:val="24"/>
          <w:szCs w:val="24"/>
        </w:rPr>
      </w:pPr>
    </w:p>
    <w:p w:rsidR="00AA77DE" w:rsidRDefault="00AA77DE" w:rsidP="00AA77DE">
      <w:pPr>
        <w:spacing w:after="0" w:line="240" w:lineRule="auto"/>
        <w:jc w:val="both"/>
        <w:rPr>
          <w:rFonts w:eastAsia="Batang" w:cs="Times New Roman"/>
          <w:sz w:val="24"/>
          <w:szCs w:val="24"/>
        </w:rPr>
      </w:pPr>
    </w:p>
    <w:p w:rsidR="00AA77DE" w:rsidRDefault="00AA77DE" w:rsidP="00AA77DE">
      <w:pPr>
        <w:spacing w:after="0" w:line="240" w:lineRule="auto"/>
        <w:jc w:val="both"/>
        <w:rPr>
          <w:rFonts w:eastAsia="Batang" w:cs="Times New Roman"/>
          <w:sz w:val="24"/>
          <w:szCs w:val="24"/>
        </w:rPr>
      </w:pPr>
    </w:p>
    <w:p w:rsidR="00D82ECB" w:rsidRDefault="00D82ECB">
      <w:pPr>
        <w:rPr>
          <w:rFonts w:ascii="Aller-Light" w:hAnsi="Aller-Light" w:cs="Aller-Light"/>
          <w:b/>
          <w:sz w:val="24"/>
          <w:szCs w:val="24"/>
        </w:rPr>
      </w:pPr>
      <w:r>
        <w:rPr>
          <w:rFonts w:ascii="Aller-Light" w:hAnsi="Aller-Light" w:cs="Aller-Light"/>
          <w:b/>
          <w:sz w:val="24"/>
          <w:szCs w:val="24"/>
        </w:rPr>
        <w:br w:type="page"/>
      </w:r>
    </w:p>
    <w:p w:rsidR="00DC61BD" w:rsidRDefault="00DC61BD">
      <w:pPr>
        <w:rPr>
          <w:rFonts w:ascii="Aller-Light" w:hAnsi="Aller-Light" w:cs="Aller-Light"/>
          <w:b/>
          <w:sz w:val="24"/>
          <w:szCs w:val="24"/>
        </w:rPr>
      </w:pPr>
    </w:p>
    <w:p w:rsidR="00DC61BD" w:rsidRDefault="00DC61BD">
      <w:pPr>
        <w:rPr>
          <w:rFonts w:ascii="Aller-Light" w:hAnsi="Aller-Light" w:cs="Aller-Light"/>
          <w:b/>
          <w:sz w:val="24"/>
          <w:szCs w:val="24"/>
        </w:rPr>
      </w:pPr>
    </w:p>
    <w:sectPr w:rsidR="00DC61BD" w:rsidSect="003A1B5B">
      <w:headerReference w:type="default" r:id="rId10"/>
      <w:pgSz w:w="11906" w:h="16838"/>
      <w:pgMar w:top="1418" w:right="1226" w:bottom="90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91" w:rsidRDefault="00244391">
      <w:pPr>
        <w:spacing w:after="0" w:line="240" w:lineRule="auto"/>
      </w:pPr>
      <w:r>
        <w:separator/>
      </w:r>
    </w:p>
  </w:endnote>
  <w:endnote w:type="continuationSeparator" w:id="0">
    <w:p w:rsidR="00244391" w:rsidRDefault="0024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ler-Light">
    <w:panose1 w:val="00000000000000000000"/>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91" w:rsidRDefault="00244391">
      <w:pPr>
        <w:spacing w:after="0" w:line="240" w:lineRule="auto"/>
      </w:pPr>
      <w:r>
        <w:separator/>
      </w:r>
    </w:p>
  </w:footnote>
  <w:footnote w:type="continuationSeparator" w:id="0">
    <w:p w:rsidR="00244391" w:rsidRDefault="00244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26" w:rsidRPr="00C02CF9" w:rsidRDefault="00EB0226" w:rsidP="003A1B5B">
    <w:pPr>
      <w:pStyle w:val="Encabezado"/>
      <w:jc w:val="center"/>
      <w:rPr>
        <w:rFonts w:ascii="Berlin Sans FB" w:hAnsi="Berlin Sans FB"/>
        <w:b/>
      </w:rPr>
    </w:pPr>
    <w:r>
      <w:rPr>
        <w:rFonts w:ascii="Berlin Sans FB" w:hAnsi="Berlin Sans FB"/>
        <w:noProof/>
      </w:rPr>
      <w:drawing>
        <wp:anchor distT="0" distB="0" distL="114300" distR="114300" simplePos="0" relativeHeight="251659264" behindDoc="1" locked="0" layoutInCell="1" allowOverlap="1" wp14:anchorId="204FB491" wp14:editId="2CCEF299">
          <wp:simplePos x="0" y="0"/>
          <wp:positionH relativeFrom="column">
            <wp:posOffset>-236855</wp:posOffset>
          </wp:positionH>
          <wp:positionV relativeFrom="paragraph">
            <wp:posOffset>-133985</wp:posOffset>
          </wp:positionV>
          <wp:extent cx="1552575" cy="655320"/>
          <wp:effectExtent l="19050" t="0" r="9525" b="0"/>
          <wp:wrapNone/>
          <wp:docPr id="1" name="Imagen 1" descr="C:\Users\Usuario\Pictures\Logo-La-sal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Pictures\Logo-La-salle.bmp"/>
                  <pic:cNvPicPr>
                    <a:picLocks noChangeAspect="1" noChangeArrowheads="1"/>
                  </pic:cNvPicPr>
                </pic:nvPicPr>
                <pic:blipFill>
                  <a:blip r:embed="rId1"/>
                  <a:srcRect/>
                  <a:stretch>
                    <a:fillRect/>
                  </a:stretch>
                </pic:blipFill>
                <pic:spPr bwMode="auto">
                  <a:xfrm>
                    <a:off x="0" y="0"/>
                    <a:ext cx="1552575" cy="655320"/>
                  </a:xfrm>
                  <a:prstGeom prst="rect">
                    <a:avLst/>
                  </a:prstGeom>
                  <a:noFill/>
                  <a:ln w="9525">
                    <a:noFill/>
                    <a:miter lim="800000"/>
                    <a:headEnd/>
                    <a:tailEnd/>
                  </a:ln>
                </pic:spPr>
              </pic:pic>
            </a:graphicData>
          </a:graphic>
        </wp:anchor>
      </w:drawing>
    </w:r>
    <w:r w:rsidRPr="00C02CF9">
      <w:rPr>
        <w:rFonts w:ascii="Berlin Sans FB" w:hAnsi="Berlin Sans FB"/>
        <w:b/>
      </w:rPr>
      <w:t>UNIDAD EDUCATIVA “LA SALLE”</w:t>
    </w:r>
  </w:p>
  <w:p w:rsidR="00EB0226" w:rsidRDefault="00EB0226" w:rsidP="003A1B5B">
    <w:pPr>
      <w:pStyle w:val="Encabezado"/>
      <w:jc w:val="center"/>
      <w:rPr>
        <w:rFonts w:ascii="Baskerville Old Face" w:hAnsi="Baskerville Old Face"/>
        <w:sz w:val="18"/>
        <w:szCs w:val="18"/>
      </w:rPr>
    </w:pPr>
    <w:r>
      <w:rPr>
        <w:rFonts w:ascii="Berlin Sans FB" w:hAnsi="Berlin Sans FB"/>
        <w:sz w:val="18"/>
        <w:szCs w:val="18"/>
      </w:rPr>
      <w:t xml:space="preserve"> “UN LLAMADO MUCHAS VOCES”</w:t>
    </w:r>
  </w:p>
  <w:p w:rsidR="00EB0226" w:rsidRPr="0045622F" w:rsidRDefault="00EB0226" w:rsidP="003A1B5B">
    <w:pPr>
      <w:pStyle w:val="Encabezado"/>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540E"/>
    <w:multiLevelType w:val="hybridMultilevel"/>
    <w:tmpl w:val="ADA881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354D153E"/>
    <w:multiLevelType w:val="hybridMultilevel"/>
    <w:tmpl w:val="32CC1D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5BCE3548"/>
    <w:multiLevelType w:val="hybridMultilevel"/>
    <w:tmpl w:val="0CDA8AA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6A672F50"/>
    <w:multiLevelType w:val="hybridMultilevel"/>
    <w:tmpl w:val="089A76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753D754A"/>
    <w:multiLevelType w:val="hybridMultilevel"/>
    <w:tmpl w:val="553C48D2"/>
    <w:lvl w:ilvl="0" w:tplc="5F549F72">
      <w:start w:val="66"/>
      <w:numFmt w:val="bullet"/>
      <w:lvlText w:val="-"/>
      <w:lvlJc w:val="left"/>
      <w:pPr>
        <w:ind w:left="720" w:hanging="360"/>
      </w:pPr>
      <w:rPr>
        <w:rFonts w:ascii="Calibri" w:eastAsia="Batang"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22"/>
    <w:rsid w:val="00073099"/>
    <w:rsid w:val="000C5A62"/>
    <w:rsid w:val="001068FD"/>
    <w:rsid w:val="0011516B"/>
    <w:rsid w:val="00153C00"/>
    <w:rsid w:val="001607C6"/>
    <w:rsid w:val="00180C46"/>
    <w:rsid w:val="0021753B"/>
    <w:rsid w:val="00244391"/>
    <w:rsid w:val="0027160B"/>
    <w:rsid w:val="0029613B"/>
    <w:rsid w:val="002A5BDD"/>
    <w:rsid w:val="002B071F"/>
    <w:rsid w:val="002E6D3C"/>
    <w:rsid w:val="0030481B"/>
    <w:rsid w:val="0030760D"/>
    <w:rsid w:val="00323B11"/>
    <w:rsid w:val="003267C9"/>
    <w:rsid w:val="00353186"/>
    <w:rsid w:val="0039631A"/>
    <w:rsid w:val="003A1B5B"/>
    <w:rsid w:val="003D488F"/>
    <w:rsid w:val="003E2A60"/>
    <w:rsid w:val="00425524"/>
    <w:rsid w:val="00433EBF"/>
    <w:rsid w:val="00472DD0"/>
    <w:rsid w:val="0048188D"/>
    <w:rsid w:val="004F3B91"/>
    <w:rsid w:val="004F6DFB"/>
    <w:rsid w:val="0050383B"/>
    <w:rsid w:val="0051357A"/>
    <w:rsid w:val="00535A08"/>
    <w:rsid w:val="00541C0B"/>
    <w:rsid w:val="005C7BCC"/>
    <w:rsid w:val="005F702E"/>
    <w:rsid w:val="00606BB7"/>
    <w:rsid w:val="00622188"/>
    <w:rsid w:val="00623347"/>
    <w:rsid w:val="00651522"/>
    <w:rsid w:val="00754A94"/>
    <w:rsid w:val="008255E1"/>
    <w:rsid w:val="008B09FF"/>
    <w:rsid w:val="008D17A6"/>
    <w:rsid w:val="008D2794"/>
    <w:rsid w:val="009031D7"/>
    <w:rsid w:val="0092573A"/>
    <w:rsid w:val="009270E7"/>
    <w:rsid w:val="00944237"/>
    <w:rsid w:val="009521A9"/>
    <w:rsid w:val="00964BDC"/>
    <w:rsid w:val="00970D1A"/>
    <w:rsid w:val="0098517B"/>
    <w:rsid w:val="00985E09"/>
    <w:rsid w:val="009C32CD"/>
    <w:rsid w:val="009F26CF"/>
    <w:rsid w:val="009F3F2D"/>
    <w:rsid w:val="00A1077A"/>
    <w:rsid w:val="00A20E46"/>
    <w:rsid w:val="00A8061F"/>
    <w:rsid w:val="00A84F1B"/>
    <w:rsid w:val="00AA49A2"/>
    <w:rsid w:val="00AA77DE"/>
    <w:rsid w:val="00AE5AD3"/>
    <w:rsid w:val="00B015AB"/>
    <w:rsid w:val="00B07A2D"/>
    <w:rsid w:val="00B156B2"/>
    <w:rsid w:val="00B243D4"/>
    <w:rsid w:val="00B34D9C"/>
    <w:rsid w:val="00B629DE"/>
    <w:rsid w:val="00B66A38"/>
    <w:rsid w:val="00BA09E8"/>
    <w:rsid w:val="00BF2061"/>
    <w:rsid w:val="00BF2A16"/>
    <w:rsid w:val="00C25D1A"/>
    <w:rsid w:val="00C268D9"/>
    <w:rsid w:val="00C91317"/>
    <w:rsid w:val="00C95FD8"/>
    <w:rsid w:val="00CB760E"/>
    <w:rsid w:val="00D02BB8"/>
    <w:rsid w:val="00D0320C"/>
    <w:rsid w:val="00D17128"/>
    <w:rsid w:val="00D42B49"/>
    <w:rsid w:val="00D46559"/>
    <w:rsid w:val="00D82ECB"/>
    <w:rsid w:val="00DC528C"/>
    <w:rsid w:val="00DC61BD"/>
    <w:rsid w:val="00DD7240"/>
    <w:rsid w:val="00E07191"/>
    <w:rsid w:val="00E131DF"/>
    <w:rsid w:val="00E502C1"/>
    <w:rsid w:val="00E85B10"/>
    <w:rsid w:val="00EB0226"/>
    <w:rsid w:val="00ED39A6"/>
    <w:rsid w:val="00EE1DB1"/>
    <w:rsid w:val="00EF631C"/>
    <w:rsid w:val="00F14F99"/>
    <w:rsid w:val="00F44647"/>
    <w:rsid w:val="00F86B9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5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522"/>
  </w:style>
  <w:style w:type="table" w:styleId="Tablaconcuadrcula">
    <w:name w:val="Table Grid"/>
    <w:basedOn w:val="Tablanormal"/>
    <w:uiPriority w:val="59"/>
    <w:rsid w:val="0065152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5152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061F"/>
    <w:pPr>
      <w:ind w:left="720"/>
      <w:contextualSpacing/>
    </w:pPr>
  </w:style>
  <w:style w:type="paragraph" w:styleId="Piedepgina">
    <w:name w:val="footer"/>
    <w:basedOn w:val="Normal"/>
    <w:link w:val="PiedepginaCar"/>
    <w:uiPriority w:val="99"/>
    <w:unhideWhenUsed/>
    <w:rsid w:val="00BF2A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A16"/>
  </w:style>
  <w:style w:type="character" w:styleId="Refdecomentario">
    <w:name w:val="annotation reference"/>
    <w:basedOn w:val="Fuentedeprrafopredeter"/>
    <w:uiPriority w:val="99"/>
    <w:semiHidden/>
    <w:unhideWhenUsed/>
    <w:rsid w:val="00B156B2"/>
    <w:rPr>
      <w:sz w:val="16"/>
      <w:szCs w:val="16"/>
    </w:rPr>
  </w:style>
  <w:style w:type="paragraph" w:styleId="Textocomentario">
    <w:name w:val="annotation text"/>
    <w:basedOn w:val="Normal"/>
    <w:link w:val="TextocomentarioCar"/>
    <w:uiPriority w:val="99"/>
    <w:semiHidden/>
    <w:unhideWhenUsed/>
    <w:rsid w:val="00B15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56B2"/>
    <w:rPr>
      <w:sz w:val="20"/>
      <w:szCs w:val="20"/>
    </w:rPr>
  </w:style>
  <w:style w:type="paragraph" w:styleId="Asuntodelcomentario">
    <w:name w:val="annotation subject"/>
    <w:basedOn w:val="Textocomentario"/>
    <w:next w:val="Textocomentario"/>
    <w:link w:val="AsuntodelcomentarioCar"/>
    <w:uiPriority w:val="99"/>
    <w:semiHidden/>
    <w:unhideWhenUsed/>
    <w:rsid w:val="00B156B2"/>
    <w:rPr>
      <w:b/>
      <w:bCs/>
    </w:rPr>
  </w:style>
  <w:style w:type="character" w:customStyle="1" w:styleId="AsuntodelcomentarioCar">
    <w:name w:val="Asunto del comentario Car"/>
    <w:basedOn w:val="TextocomentarioCar"/>
    <w:link w:val="Asuntodelcomentario"/>
    <w:uiPriority w:val="99"/>
    <w:semiHidden/>
    <w:rsid w:val="00B156B2"/>
    <w:rPr>
      <w:b/>
      <w:bCs/>
      <w:sz w:val="20"/>
      <w:szCs w:val="20"/>
    </w:rPr>
  </w:style>
  <w:style w:type="paragraph" w:styleId="Textodeglobo">
    <w:name w:val="Balloon Text"/>
    <w:basedOn w:val="Normal"/>
    <w:link w:val="TextodegloboCar"/>
    <w:uiPriority w:val="99"/>
    <w:semiHidden/>
    <w:unhideWhenUsed/>
    <w:rsid w:val="00B15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6B2"/>
    <w:rPr>
      <w:rFonts w:ascii="Segoe UI" w:hAnsi="Segoe UI" w:cs="Segoe UI"/>
      <w:sz w:val="18"/>
      <w:szCs w:val="18"/>
    </w:rPr>
  </w:style>
  <w:style w:type="paragraph" w:styleId="Sinespaciado">
    <w:name w:val="No Spacing"/>
    <w:uiPriority w:val="1"/>
    <w:qFormat/>
    <w:rsid w:val="009521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5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522"/>
  </w:style>
  <w:style w:type="table" w:styleId="Tablaconcuadrcula">
    <w:name w:val="Table Grid"/>
    <w:basedOn w:val="Tablanormal"/>
    <w:uiPriority w:val="59"/>
    <w:rsid w:val="0065152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5152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061F"/>
    <w:pPr>
      <w:ind w:left="720"/>
      <w:contextualSpacing/>
    </w:pPr>
  </w:style>
  <w:style w:type="paragraph" w:styleId="Piedepgina">
    <w:name w:val="footer"/>
    <w:basedOn w:val="Normal"/>
    <w:link w:val="PiedepginaCar"/>
    <w:uiPriority w:val="99"/>
    <w:unhideWhenUsed/>
    <w:rsid w:val="00BF2A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A16"/>
  </w:style>
  <w:style w:type="character" w:styleId="Refdecomentario">
    <w:name w:val="annotation reference"/>
    <w:basedOn w:val="Fuentedeprrafopredeter"/>
    <w:uiPriority w:val="99"/>
    <w:semiHidden/>
    <w:unhideWhenUsed/>
    <w:rsid w:val="00B156B2"/>
    <w:rPr>
      <w:sz w:val="16"/>
      <w:szCs w:val="16"/>
    </w:rPr>
  </w:style>
  <w:style w:type="paragraph" w:styleId="Textocomentario">
    <w:name w:val="annotation text"/>
    <w:basedOn w:val="Normal"/>
    <w:link w:val="TextocomentarioCar"/>
    <w:uiPriority w:val="99"/>
    <w:semiHidden/>
    <w:unhideWhenUsed/>
    <w:rsid w:val="00B15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56B2"/>
    <w:rPr>
      <w:sz w:val="20"/>
      <w:szCs w:val="20"/>
    </w:rPr>
  </w:style>
  <w:style w:type="paragraph" w:styleId="Asuntodelcomentario">
    <w:name w:val="annotation subject"/>
    <w:basedOn w:val="Textocomentario"/>
    <w:next w:val="Textocomentario"/>
    <w:link w:val="AsuntodelcomentarioCar"/>
    <w:uiPriority w:val="99"/>
    <w:semiHidden/>
    <w:unhideWhenUsed/>
    <w:rsid w:val="00B156B2"/>
    <w:rPr>
      <w:b/>
      <w:bCs/>
    </w:rPr>
  </w:style>
  <w:style w:type="character" w:customStyle="1" w:styleId="AsuntodelcomentarioCar">
    <w:name w:val="Asunto del comentario Car"/>
    <w:basedOn w:val="TextocomentarioCar"/>
    <w:link w:val="Asuntodelcomentario"/>
    <w:uiPriority w:val="99"/>
    <w:semiHidden/>
    <w:rsid w:val="00B156B2"/>
    <w:rPr>
      <w:b/>
      <w:bCs/>
      <w:sz w:val="20"/>
      <w:szCs w:val="20"/>
    </w:rPr>
  </w:style>
  <w:style w:type="paragraph" w:styleId="Textodeglobo">
    <w:name w:val="Balloon Text"/>
    <w:basedOn w:val="Normal"/>
    <w:link w:val="TextodegloboCar"/>
    <w:uiPriority w:val="99"/>
    <w:semiHidden/>
    <w:unhideWhenUsed/>
    <w:rsid w:val="00B15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6B2"/>
    <w:rPr>
      <w:rFonts w:ascii="Segoe UI" w:hAnsi="Segoe UI" w:cs="Segoe UI"/>
      <w:sz w:val="18"/>
      <w:szCs w:val="18"/>
    </w:rPr>
  </w:style>
  <w:style w:type="paragraph" w:styleId="Sinespaciado">
    <w:name w:val="No Spacing"/>
    <w:uiPriority w:val="1"/>
    <w:qFormat/>
    <w:rsid w:val="00952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50833">
      <w:bodyDiv w:val="1"/>
      <w:marLeft w:val="0"/>
      <w:marRight w:val="0"/>
      <w:marTop w:val="0"/>
      <w:marBottom w:val="0"/>
      <w:divBdr>
        <w:top w:val="none" w:sz="0" w:space="0" w:color="auto"/>
        <w:left w:val="none" w:sz="0" w:space="0" w:color="auto"/>
        <w:bottom w:val="none" w:sz="0" w:space="0" w:color="auto"/>
        <w:right w:val="none" w:sz="0" w:space="0" w:color="auto"/>
      </w:divBdr>
    </w:div>
    <w:div w:id="469707711">
      <w:bodyDiv w:val="1"/>
      <w:marLeft w:val="0"/>
      <w:marRight w:val="0"/>
      <w:marTop w:val="0"/>
      <w:marBottom w:val="0"/>
      <w:divBdr>
        <w:top w:val="none" w:sz="0" w:space="0" w:color="auto"/>
        <w:left w:val="none" w:sz="0" w:space="0" w:color="auto"/>
        <w:bottom w:val="none" w:sz="0" w:space="0" w:color="auto"/>
        <w:right w:val="none" w:sz="0" w:space="0" w:color="auto"/>
      </w:divBdr>
    </w:div>
    <w:div w:id="1316105257">
      <w:bodyDiv w:val="1"/>
      <w:marLeft w:val="0"/>
      <w:marRight w:val="0"/>
      <w:marTop w:val="0"/>
      <w:marBottom w:val="0"/>
      <w:divBdr>
        <w:top w:val="none" w:sz="0" w:space="0" w:color="auto"/>
        <w:left w:val="none" w:sz="0" w:space="0" w:color="auto"/>
        <w:bottom w:val="none" w:sz="0" w:space="0" w:color="auto"/>
        <w:right w:val="none" w:sz="0" w:space="0" w:color="auto"/>
      </w:divBdr>
    </w:div>
    <w:div w:id="1540971028">
      <w:bodyDiv w:val="1"/>
      <w:marLeft w:val="0"/>
      <w:marRight w:val="0"/>
      <w:marTop w:val="0"/>
      <w:marBottom w:val="0"/>
      <w:divBdr>
        <w:top w:val="none" w:sz="0" w:space="0" w:color="auto"/>
        <w:left w:val="none" w:sz="0" w:space="0" w:color="auto"/>
        <w:bottom w:val="none" w:sz="0" w:space="0" w:color="auto"/>
        <w:right w:val="none" w:sz="0" w:space="0" w:color="auto"/>
      </w:divBdr>
    </w:div>
    <w:div w:id="1556550076">
      <w:bodyDiv w:val="1"/>
      <w:marLeft w:val="0"/>
      <w:marRight w:val="0"/>
      <w:marTop w:val="0"/>
      <w:marBottom w:val="0"/>
      <w:divBdr>
        <w:top w:val="none" w:sz="0" w:space="0" w:color="auto"/>
        <w:left w:val="none" w:sz="0" w:space="0" w:color="auto"/>
        <w:bottom w:val="none" w:sz="0" w:space="0" w:color="auto"/>
        <w:right w:val="none" w:sz="0" w:space="0" w:color="auto"/>
      </w:divBdr>
    </w:div>
    <w:div w:id="20727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1</dc:creator>
  <cp:lastModifiedBy>PABLO</cp:lastModifiedBy>
  <cp:revision>3</cp:revision>
  <dcterms:created xsi:type="dcterms:W3CDTF">2016-10-19T00:47:00Z</dcterms:created>
  <dcterms:modified xsi:type="dcterms:W3CDTF">2016-10-19T23:48:00Z</dcterms:modified>
</cp:coreProperties>
</file>