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976"/>
        <w:gridCol w:w="795"/>
        <w:gridCol w:w="29"/>
        <w:gridCol w:w="168"/>
        <w:gridCol w:w="111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5A3483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5A3483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Ana Lucía Mosquera Sotomayor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5A34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Interdisciplinar Emprendimiento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5A34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Tercero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5A34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 B, C, D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5A34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5A3483" w:rsidP="005A3483">
            <w:pPr>
              <w:jc w:val="both"/>
              <w:rPr>
                <w:color w:val="auto"/>
                <w:sz w:val="22"/>
                <w:szCs w:val="22"/>
              </w:rPr>
            </w:pPr>
            <w:r w:rsidRPr="005A3483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Formulación del proyecto de emprendimiento: </w:t>
            </w:r>
            <w:r w:rsidRPr="005A34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/>
              </w:rPr>
              <w:t>Descripción del emprendimiento y plan comunicacional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5A3483" w:rsidP="005A348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5A348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Diseñar una propuesta comunicacional innovadora y creativa para publicitar y promocionar la idea de emprendimiento a clientes potenciales y a posibles inversionistas</w:t>
            </w:r>
            <w:r w:rsidRPr="000A64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01D8" w:rsidRPr="004F01D8" w:rsidRDefault="004F01D8" w:rsidP="004F01D8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4F01D8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CE.EG.5.8. Ofrece un nuevo producto o servicio que impacte un segmento de mercado definido</w:t>
            </w:r>
          </w:p>
          <w:p w:rsidR="000525EB" w:rsidRDefault="004F01D8" w:rsidP="004F01D8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4F01D8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CE.EG.5.9. Demuestra de qué manera una planificación de producción (recursos humanos y materiales) apropiada permite conocer con exactitud los desembolsos de dinero que genera un emprendimiento, para mejorar su proceso productivo</w:t>
            </w:r>
          </w:p>
          <w:p w:rsidR="004F01D8" w:rsidRDefault="004F01D8" w:rsidP="004F01D8">
            <w:pPr>
              <w:tabs>
                <w:tab w:val="clear" w:pos="708"/>
              </w:tabs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6B152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6B1521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53AF6" w:rsidRPr="00B53AF6" w:rsidRDefault="00B83E77" w:rsidP="00B53AF6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B53AF6" w:rsidRPr="00B53AF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EG.5.5.2. Exponer, de forma sintética y sencilla, el bien o servicio seleccionado (idea de emprendimiento) y sus características principales, de tal manera que, en un lapso muy corto, se genere impacto entre quienes escuchan.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lastRenderedPageBreak/>
              <w:t>Método Enseñanza para la Comprensión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Presentar a los estudiantes un video con algunas campañas de marketing: comerciales de televisión, prensa escrita y radio. Luego pedir a los estudiantes que escriban en su cuaderno ¿Cuál de </w:t>
            </w: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estos comerciales le impactó más y por qué? ¿Qué sentimientos despertaron  en cada uno de ellos? ¿Cuál es el tipo de comercial que más impacto tiene en las personas?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Formar grupos de 5 o 6 estudiantes a fin de que desarrollen los distintos temas que el texto del estudiante propone repartidos de la siguiente manera: Un grupo basados en  las páginas 18, 19 y 20, del texto desarrollará el tema: “Creatividad e innovación, Diferenciación, Necesidades que satisface, oportunidades del negocio y orientación al mercado”, Otro grupo las páginas22 y 23 “Matriz de alineamiento del perfil del cliente”, otro grupo páginas 24 y 25 “Variables del emprendimiento”, otro grupo páginas 28 y 29 “Requisitos básicos y estratégicos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Formar grupos de 5 o 6 estudiantes a fin de que creen el emprendimiento motivo del proyecto a presentar este año lectivo.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Pedir a los estudiantes que creen un comercial para su producto 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Taller página 20, 21, 23, 26, 27, 30, 31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Dramatización del comercial de su </w:t>
            </w: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producto en lo posible ante algunos maestros seleccionados quienes calificarán el trabajo de los grupos</w:t>
            </w:r>
          </w:p>
          <w:p w:rsidR="00B83E77" w:rsidRPr="00B53AF6" w:rsidRDefault="00B83E77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Video</w:t>
            </w: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Vestuario</w:t>
            </w: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920C8" w:rsidRPr="003920C8" w:rsidRDefault="003920C8" w:rsidP="003920C8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3920C8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I.EG.5.8.1. Realiza una mezcla adecuada de las variables de mercado (producto, precio, plaza, promoción y personalización) para un bien o servicio nuevo que presenta a un segmento de mercado específico mediante mecanismos de comunicación eficaces. (I.3., S.1.)</w:t>
            </w:r>
          </w:p>
          <w:p w:rsidR="00B83E77" w:rsidRDefault="003920C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Expone</w:t>
            </w:r>
            <w:r w:rsidRPr="00B53AF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de forma </w:t>
            </w:r>
            <w:r w:rsidRPr="00B53AF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lastRenderedPageBreak/>
              <w:t>sintética y sencilla, el bien o servicio seleccionado (idea de emprendimiento) y sus características principales, de tal manera que, en un lapso muy corto, se genere impacto entre quienes escuchan.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Actividades:</w:t>
            </w:r>
            <w:r w:rsidR="00FB4807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De aplicación</w:t>
            </w:r>
          </w:p>
          <w:p w:rsidR="002A02BC" w:rsidRDefault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</w:t>
            </w:r>
            <w:r w:rsidR="00FB4807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Análisis de desempeños</w:t>
            </w:r>
          </w:p>
          <w:p w:rsidR="002A02BC" w:rsidRDefault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Instrumentos:</w:t>
            </w:r>
            <w:r w:rsidR="00FB4807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Dramatización. Rúbrica</w:t>
            </w:r>
            <w:r w:rsidR="0009593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de dramatización (ver anexo)</w:t>
            </w: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Taller.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Contenido 6p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FB4807" w:rsidRDefault="0009593F" w:rsidP="0009593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3AF6" w:rsidRPr="00B53AF6" w:rsidRDefault="00B83E77" w:rsidP="00B53AF6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B53AF6" w:rsidRPr="00B53AF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G.5.5.9. Establecer las variables de mercado (producto, precio, plaza, promoción y personalización) del nuevo emprendimiento, para satisfacer las necesidades del segmento de mercado seleccionado.</w:t>
            </w: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Preguntar a los estudiantes ¿Qué han escuchado acerca de la importancia de las 4p’s y qué significa esto? 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En los grupos de trabajo podrán usar su teléfono celular para investigar acerca de las 4p’s y apoyarse en el texto del estudiante páginas 54, y 55; luego procederán a realizar en su cuaderno una descripción del producto, a quien va dirigido, cómo lo promocionarán y su precio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Presentación de los grupos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Taller páginas 56 y 57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404C6A" w:rsidRPr="00B53AF6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Pizarra</w:t>
            </w: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Celular</w:t>
            </w: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682C" w:rsidRPr="00E4682C" w:rsidRDefault="00E4682C" w:rsidP="00E4682C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E4682C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I.EG.5.8.1. Realiza una mezcla adecuada de las variables de mercado (producto, precio, plaza, promoción y personalización) para un bien o servicio nuevo que presenta a un segmento de mercado específico mediante mecanismos de comunicación eficaces. (I.3., S.1.)</w:t>
            </w:r>
          </w:p>
          <w:p w:rsidR="00E4682C" w:rsidRDefault="00E4682C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Establece</w:t>
            </w:r>
            <w:r w:rsidRPr="00B53AF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las variables de mercado (producto, precio, plaza, promoción y personalización) del nuevo emprendimiento, para satisfacer las necesidades del segmento de mercado seleccionado.</w:t>
            </w:r>
          </w:p>
          <w:p w:rsidR="00404C6A" w:rsidRDefault="00404C6A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404C6A" w:rsidRDefault="00404C6A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404C6A" w:rsidRDefault="00404C6A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404C6A" w:rsidRDefault="00404C6A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404C6A" w:rsidRDefault="00404C6A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404C6A" w:rsidRPr="00B53AF6" w:rsidRDefault="00404C6A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B83E77" w:rsidRDefault="00B83E77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682C" w:rsidRDefault="00E4682C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682C" w:rsidRDefault="00E4682C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682C" w:rsidRDefault="00E4682C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682C" w:rsidRDefault="00E4682C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682C" w:rsidRDefault="00E4682C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682C" w:rsidRDefault="00E4682C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Actividades:</w:t>
            </w:r>
            <w:r w:rsidR="00C87FD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De aplicación</w:t>
            </w:r>
          </w:p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</w:t>
            </w:r>
            <w:r w:rsidR="00C87FD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Análisis de desempeños</w:t>
            </w:r>
          </w:p>
          <w:p w:rsidR="00B83E77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Instrumentos:</w:t>
            </w:r>
            <w:r w:rsidR="0009593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Taller. </w:t>
            </w: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Taller.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C87FDF" w:rsidRDefault="0009593F" w:rsidP="0009593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53AF6" w:rsidRPr="00B53AF6" w:rsidRDefault="00B83E77" w:rsidP="00B53AF6">
            <w:pPr>
              <w:jc w:val="both"/>
              <w:rPr>
                <w:rFonts w:asciiTheme="minorHAnsi" w:hAnsiTheme="minorHAnsi"/>
                <w:color w:val="auto"/>
                <w:kern w:val="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B53AF6" w:rsidRPr="00B53AF6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 xml:space="preserve"> EG.5.5.4. Describir detalladamente el proceso operacional o productivo del </w:t>
            </w:r>
            <w:r w:rsidR="00B53AF6" w:rsidRPr="00B53AF6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nuevo emprendimiento con todos los componentes y recursos requeridos (humanos y materia-les), para asegurar la fabricación de un producto o la generación de un servicio de alta calidad.</w:t>
            </w:r>
          </w:p>
          <w:p w:rsidR="00B83E77" w:rsidRPr="00B53AF6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lastRenderedPageBreak/>
              <w:t>Método Enseñanza para la Comprensión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Dar lectura a la página 38 del </w:t>
            </w: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estudiante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investigación guiada: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Formar los grupos establecidos para desarrollar una descripción detallada de la elaboración de su emprendimiento, determinando los componentes y recursos requeridos ya sea humanos y materiales</w:t>
            </w: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B53AF6" w:rsidRPr="00B53AF6" w:rsidRDefault="00B53AF6" w:rsidP="00B53AF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Taller página 39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Libro del estudiante</w:t>
            </w:r>
          </w:p>
          <w:p w:rsidR="00C87FDF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F74E06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74E06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74E06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74E06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74E06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74E06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682C" w:rsidRPr="00E4682C" w:rsidRDefault="00E4682C" w:rsidP="00E4682C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E4682C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 xml:space="preserve">I.EG.5.9.2. Determina la cantidad de bienes o servicios que se debe producir debido a la proporción de los costos de producción (costos fijos, </w:t>
            </w:r>
            <w:r w:rsidRPr="00E4682C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variables, directos e indirectos) y los gastos incurridos, para que el emprendimiento sea productivo. (I.1., S.1.)</w:t>
            </w:r>
          </w:p>
          <w:p w:rsidR="00E4682C" w:rsidRPr="00B53AF6" w:rsidRDefault="00E4682C" w:rsidP="00E4682C">
            <w:pPr>
              <w:jc w:val="both"/>
              <w:rPr>
                <w:rFonts w:asciiTheme="minorHAnsi" w:hAnsiTheme="minorHAnsi"/>
                <w:color w:val="auto"/>
                <w:kern w:val="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Describe</w:t>
            </w:r>
            <w:r w:rsidRPr="00B53AF6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 xml:space="preserve"> detalladamente el proceso operacional o productivo del nuevo emprendimiento con todos los componentes y recursos requeridos (humanos y materia-les), para asegurar la fabricación de un producto o la generación de un servicio de alta calidad.</w:t>
            </w:r>
          </w:p>
          <w:p w:rsidR="00B83E77" w:rsidRPr="00E4682C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Actividades:</w:t>
            </w:r>
            <w:r w:rsidR="00F74E06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De aplicación</w:t>
            </w:r>
          </w:p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</w:t>
            </w:r>
            <w:r w:rsidR="00F74E06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Observación sistemática</w:t>
            </w:r>
          </w:p>
          <w:p w:rsidR="00B83E77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Instrumentos:</w:t>
            </w:r>
            <w:r w:rsidR="0009593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Taller. </w:t>
            </w:r>
          </w:p>
          <w:p w:rsidR="00F74E06" w:rsidRDefault="00F74E06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F74E06" w:rsidRDefault="00F74E06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Taller.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F74E06" w:rsidRDefault="0009593F" w:rsidP="0009593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F74E06" w:rsidRDefault="00F74E06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F74E06" w:rsidRDefault="00F74E06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3AF6" w:rsidRPr="00B53AF6" w:rsidRDefault="00B53AF6" w:rsidP="00B53AF6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4</w:t>
            </w:r>
            <w:r w:rsidRPr="00B53AF6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 xml:space="preserve"> EG.5.5.5. Determinar el monto de los bienes que el nuevo emprendimiento requiere, para establecer el valor de la inversión necesaria.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Pedir a los estudiantes que obtengan vía correo electrónico cotizaciones de los productos que necesitan para su emprendimiento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Dar lectura a la página 44 del texto del estudiante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Formar los grupos de trabajo y establecer el monto del capital requerido para su emprendimiento basándose en las cotizaciones obtenidas. Detallar la colaboración económica de cada estudiante para llevar a cabo el mencionado emprendimiento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Puesta en común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Taller de la página 45</w:t>
            </w:r>
          </w:p>
          <w:p w:rsidR="00B83E77" w:rsidRPr="00B53AF6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Correo electrónico</w:t>
            </w: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Facturas proforma</w:t>
            </w: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682C" w:rsidRPr="00E4682C" w:rsidRDefault="00E4682C" w:rsidP="00E4682C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E4682C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I.EG.5.9.2. Determina la cantidad de bienes o servicios que se debe producir debido a la proporción de los costos de producción (costos fijos, variables, directos e indirectos) y los gastos incurridos, para que el emprendimiento sea productivo. (I.1., S.1.)</w:t>
            </w:r>
          </w:p>
          <w:p w:rsidR="00B83E77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Determina</w:t>
            </w:r>
            <w:r w:rsidRPr="00B53AF6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 xml:space="preserve"> el monto de los bienes que el nuevo emprendimiento requiere, para establecer el valor de la inversión necesaria</w:t>
            </w: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Actividades:</w:t>
            </w:r>
            <w:r w:rsidR="00CB1053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De aplicación</w:t>
            </w:r>
          </w:p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</w:t>
            </w:r>
            <w:r w:rsidR="00CB1053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Análisis de desempeños</w:t>
            </w:r>
          </w:p>
          <w:p w:rsidR="00B83E77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Instrumentos:</w:t>
            </w:r>
            <w:r w:rsidR="00CB1053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Exp</w:t>
            </w:r>
            <w:r w:rsidR="0009593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osición, Rúbrica de exposición (ver anexo de rúbricas)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Taller.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53AF6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3AF6" w:rsidRPr="00B53AF6" w:rsidRDefault="00B53AF6" w:rsidP="00B53AF6">
            <w:pP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5</w:t>
            </w:r>
            <w:r w:rsidRPr="00B53AF6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 xml:space="preserve"> EG.5.5.6. Determinar el costo de producción de los bienes o el costo de los servicios como elemento fundamental para conocer los gastos que la operación requiere.</w:t>
            </w:r>
          </w:p>
          <w:p w:rsidR="00B53AF6" w:rsidRPr="00B53AF6" w:rsidRDefault="00B53AF6" w:rsidP="00B53AF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B53AF6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EG.5.5.7. Identificar los costos fijos y variables (directos e indirectos) en un ejercicio de bienes o servicios</w:t>
            </w:r>
          </w:p>
          <w:p w:rsidR="00B53AF6" w:rsidRDefault="00B53A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Preguntar a los estudiantes ¿Qué son costos fijos y qué son costos variables?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Lectura de las páginas 46, 47 y 48 del texto del estudiante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 los estudiantes se pensará en un artículo determinado y todos los recurso que se necesitarían para la fabricación del mismo  y de acuerdo a la lectura que antecedió se clasificará los costos fijos, variables, directos, indirectos y los gastos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Se formará grupos para que clasifiquen los costos de su emprendimiento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Taller pág. 49</w:t>
            </w:r>
          </w:p>
          <w:p w:rsidR="00B53AF6" w:rsidRDefault="00B53AF6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53AF6" w:rsidRDefault="00724F8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724F85" w:rsidRDefault="00724F8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724F85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</w:t>
            </w:r>
            <w:r w:rsidR="00724F8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izarra</w:t>
            </w: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53AF6" w:rsidRDefault="00E468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682C">
              <w:rPr>
                <w:rFonts w:asciiTheme="minorHAnsi" w:hAnsiTheme="minorHAnsi" w:cstheme="minorHAnsi"/>
                <w:sz w:val="20"/>
                <w:szCs w:val="20"/>
              </w:rPr>
              <w:t>I.EG.5.9.2. Determina la cantidad de bienes o servicios que se debe producir debido a la proporción de los costos de producción (costos fijos, variables, directos e indirectos) y los gastos incurridos, para que el emprendimiento sea productivo. (I.1., S.1.)</w:t>
            </w: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Identifica</w:t>
            </w:r>
            <w:r w:rsidRPr="00B53AF6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 xml:space="preserve"> los costos fijos y variables (directos e indirectos) en un ejercicio de bienes o servicios</w:t>
            </w:r>
          </w:p>
          <w:p w:rsidR="00404C6A" w:rsidRDefault="00404C6A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404C6A" w:rsidRDefault="00404C6A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404C6A" w:rsidRDefault="00404C6A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404C6A" w:rsidRDefault="00404C6A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404C6A" w:rsidRDefault="00404C6A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404C6A" w:rsidRDefault="00404C6A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404C6A" w:rsidRDefault="00404C6A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404C6A" w:rsidRDefault="00404C6A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404C6A" w:rsidRDefault="00404C6A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404C6A" w:rsidRDefault="00404C6A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404C6A" w:rsidRPr="00E4682C" w:rsidRDefault="00404C6A">
            <w:pP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Actividades:</w:t>
            </w:r>
            <w:r w:rsidR="00724F85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De aplicación</w:t>
            </w:r>
          </w:p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</w:t>
            </w:r>
            <w:r w:rsidR="00724F85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Observación</w:t>
            </w:r>
          </w:p>
          <w:p w:rsidR="00B53AF6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Instrumentos:</w:t>
            </w:r>
            <w:r w:rsidR="0009593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Taller.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Taller.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 w:rsidP="0009593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570E4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570E4C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No existen de tipo GRADO 2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9234D" w:rsidRPr="00CE72BC">
              <w:rPr>
                <w:noProof/>
              </w:rPr>
              <w:t xml:space="preserve"> </w:t>
            </w:r>
            <w:r w:rsidR="0019234D" w:rsidRPr="00CE72BC">
              <w:rPr>
                <w:noProof/>
                <w:lang w:val="es-ES"/>
              </w:rPr>
              <w:drawing>
                <wp:inline distT="0" distB="0" distL="0" distR="0" wp14:anchorId="6A009D1F" wp14:editId="3498979D">
                  <wp:extent cx="1076325" cy="579209"/>
                  <wp:effectExtent l="0" t="0" r="0" b="0"/>
                  <wp:docPr id="1" name="Imagen 1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48" cy="58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6561EC" w:rsidRDefault="006561EC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   </w:t>
            </w:r>
            <w:bookmarkStart w:id="0" w:name="_GoBack"/>
            <w:bookmarkEnd w:id="0"/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3CE" w:rsidRDefault="008C23CE" w:rsidP="00E107B8">
      <w:r>
        <w:separator/>
      </w:r>
    </w:p>
  </w:endnote>
  <w:endnote w:type="continuationSeparator" w:id="0">
    <w:p w:rsidR="008C23CE" w:rsidRDefault="008C23CE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3CE" w:rsidRDefault="008C23CE" w:rsidP="00E107B8">
      <w:r>
        <w:separator/>
      </w:r>
    </w:p>
  </w:footnote>
  <w:footnote w:type="continuationSeparator" w:id="0">
    <w:p w:rsidR="008C23CE" w:rsidRDefault="008C23CE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9593F"/>
    <w:rsid w:val="000A38B9"/>
    <w:rsid w:val="00132327"/>
    <w:rsid w:val="0019234D"/>
    <w:rsid w:val="00207437"/>
    <w:rsid w:val="002636DE"/>
    <w:rsid w:val="002A02BC"/>
    <w:rsid w:val="003130ED"/>
    <w:rsid w:val="0036313E"/>
    <w:rsid w:val="00381E69"/>
    <w:rsid w:val="003920C8"/>
    <w:rsid w:val="00397B5F"/>
    <w:rsid w:val="003C3683"/>
    <w:rsid w:val="00404C6A"/>
    <w:rsid w:val="004B558F"/>
    <w:rsid w:val="004F01D8"/>
    <w:rsid w:val="00570E4C"/>
    <w:rsid w:val="005A3483"/>
    <w:rsid w:val="006561EC"/>
    <w:rsid w:val="00663FAA"/>
    <w:rsid w:val="006B1521"/>
    <w:rsid w:val="00724F85"/>
    <w:rsid w:val="00763C72"/>
    <w:rsid w:val="00790A0E"/>
    <w:rsid w:val="00796793"/>
    <w:rsid w:val="00834CCA"/>
    <w:rsid w:val="00892794"/>
    <w:rsid w:val="008C23CE"/>
    <w:rsid w:val="00916777"/>
    <w:rsid w:val="009672C5"/>
    <w:rsid w:val="00980C53"/>
    <w:rsid w:val="009A6803"/>
    <w:rsid w:val="009C22F6"/>
    <w:rsid w:val="00A24682"/>
    <w:rsid w:val="00AC3389"/>
    <w:rsid w:val="00B258AF"/>
    <w:rsid w:val="00B41B31"/>
    <w:rsid w:val="00B53AF6"/>
    <w:rsid w:val="00B67D35"/>
    <w:rsid w:val="00B83E77"/>
    <w:rsid w:val="00BB391D"/>
    <w:rsid w:val="00BB4D58"/>
    <w:rsid w:val="00BD4282"/>
    <w:rsid w:val="00BE530C"/>
    <w:rsid w:val="00C87FDF"/>
    <w:rsid w:val="00CB1053"/>
    <w:rsid w:val="00D359B2"/>
    <w:rsid w:val="00DF7E9F"/>
    <w:rsid w:val="00E00A2A"/>
    <w:rsid w:val="00E107B8"/>
    <w:rsid w:val="00E4682C"/>
    <w:rsid w:val="00E5127F"/>
    <w:rsid w:val="00EC789B"/>
    <w:rsid w:val="00F30481"/>
    <w:rsid w:val="00F41EC7"/>
    <w:rsid w:val="00F74E06"/>
    <w:rsid w:val="00FB0937"/>
    <w:rsid w:val="00FB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2B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2B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3</cp:revision>
  <dcterms:created xsi:type="dcterms:W3CDTF">2016-10-16T19:48:00Z</dcterms:created>
  <dcterms:modified xsi:type="dcterms:W3CDTF">2016-10-19T23:28:00Z</dcterms:modified>
</cp:coreProperties>
</file>