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A2A" w:rsidRPr="00E00A2A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32"/>
        </w:rPr>
      </w:pPr>
      <w:r w:rsidRPr="00E00A2A">
        <w:rPr>
          <w:rFonts w:ascii="Calibri" w:hAnsi="Calibri" w:cs="Arial"/>
          <w:b/>
          <w:sz w:val="32"/>
        </w:rPr>
        <w:t xml:space="preserve"> PLANIFICACIÓN CURRICULAR ANUAL</w:t>
      </w:r>
    </w:p>
    <w:p w:rsidR="00E00A2A" w:rsidRPr="002C4918" w:rsidRDefault="00E00A2A" w:rsidP="00E00A2A">
      <w:pPr>
        <w:rPr>
          <w:rFonts w:ascii="Calibri" w:hAnsi="Calibri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803"/>
        <w:gridCol w:w="365"/>
        <w:gridCol w:w="487"/>
        <w:gridCol w:w="150"/>
        <w:gridCol w:w="934"/>
        <w:gridCol w:w="784"/>
        <w:gridCol w:w="778"/>
        <w:gridCol w:w="743"/>
        <w:gridCol w:w="1580"/>
        <w:gridCol w:w="962"/>
        <w:gridCol w:w="1849"/>
        <w:gridCol w:w="319"/>
        <w:gridCol w:w="281"/>
        <w:gridCol w:w="315"/>
        <w:gridCol w:w="1046"/>
        <w:gridCol w:w="1230"/>
        <w:gridCol w:w="393"/>
        <w:gridCol w:w="859"/>
        <w:gridCol w:w="75"/>
        <w:gridCol w:w="1174"/>
      </w:tblGrid>
      <w:tr w:rsidR="00E00A2A" w:rsidRPr="002C4918" w:rsidTr="00B258AF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:rsidR="00E00A2A" w:rsidRPr="002C4918" w:rsidRDefault="00E107B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9AFDA7D" wp14:editId="1A5DD2DE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3"/>
            <w:shd w:val="clear" w:color="auto" w:fill="auto"/>
            <w:noWrap/>
            <w:hideMark/>
          </w:tcPr>
          <w:p w:rsidR="00B258AF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UNIDAD EDUCATIVA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PARTICULAR 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:rsidR="00E00A2A" w:rsidRPr="002C4918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:rsidR="00E00A2A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AÑO LECTIVO</w:t>
            </w:r>
          </w:p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2016 - 2017</w:t>
            </w:r>
          </w:p>
        </w:tc>
      </w:tr>
      <w:tr w:rsidR="00E00A2A" w:rsidRPr="002C4918" w:rsidTr="00E00A2A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PLAN  CURRICULAR  ANUAL</w:t>
            </w:r>
          </w:p>
        </w:tc>
      </w:tr>
      <w:tr w:rsidR="00E00A2A" w:rsidRPr="002C4918" w:rsidTr="00E00A2A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1. DATOS INFORMATIVOS</w:t>
            </w:r>
          </w:p>
        </w:tc>
      </w:tr>
      <w:tr w:rsidR="00E00A2A" w:rsidRPr="002C4918" w:rsidTr="00A51657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Área:</w:t>
            </w:r>
          </w:p>
        </w:tc>
        <w:tc>
          <w:tcPr>
            <w:tcW w:w="2749" w:type="pct"/>
            <w:gridSpan w:val="10"/>
            <w:shd w:val="clear" w:color="auto" w:fill="auto"/>
            <w:noWrap/>
            <w:hideMark/>
          </w:tcPr>
          <w:p w:rsidR="00E00A2A" w:rsidRPr="002C4918" w:rsidRDefault="00205E7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Interdisciplinar</w:t>
            </w:r>
          </w:p>
        </w:tc>
        <w:tc>
          <w:tcPr>
            <w:tcW w:w="920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Asignatura:</w:t>
            </w:r>
          </w:p>
        </w:tc>
        <w:tc>
          <w:tcPr>
            <w:tcW w:w="801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 </w:t>
            </w:r>
            <w:r w:rsidR="00205E7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Emprendimiento y Gestión</w:t>
            </w:r>
          </w:p>
        </w:tc>
      </w:tr>
      <w:tr w:rsidR="00E00A2A" w:rsidRPr="002C4918" w:rsidTr="00B258AF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Docente(s):</w:t>
            </w:r>
          </w:p>
        </w:tc>
        <w:tc>
          <w:tcPr>
            <w:tcW w:w="4470" w:type="pct"/>
            <w:gridSpan w:val="18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i/>
                <w:lang w:val="es-ES"/>
              </w:rPr>
              <w:t> </w:t>
            </w:r>
            <w:r w:rsidR="00205E72">
              <w:rPr>
                <w:rFonts w:ascii="Calibri" w:hAnsi="Calibri" w:cs="Calibri"/>
                <w:i/>
                <w:lang w:val="es-ES"/>
              </w:rPr>
              <w:t>Ana Lucía Mosquera Sotomayor</w:t>
            </w:r>
          </w:p>
        </w:tc>
      </w:tr>
      <w:tr w:rsidR="00E00A2A" w:rsidRPr="002C4918" w:rsidTr="00A51657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Grado/curso:</w:t>
            </w:r>
          </w:p>
        </w:tc>
        <w:tc>
          <w:tcPr>
            <w:tcW w:w="2055" w:type="pct"/>
            <w:gridSpan w:val="8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205E72">
              <w:rPr>
                <w:rFonts w:ascii="Calibri" w:hAnsi="Calibri" w:cs="Calibri"/>
                <w:lang w:val="es-ES"/>
              </w:rPr>
              <w:t>Tercero de Bachillerato</w:t>
            </w:r>
          </w:p>
        </w:tc>
        <w:tc>
          <w:tcPr>
            <w:tcW w:w="885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Nivel Educativo: </w:t>
            </w:r>
          </w:p>
        </w:tc>
        <w:tc>
          <w:tcPr>
            <w:tcW w:w="1530" w:type="pct"/>
            <w:gridSpan w:val="6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t> </w:t>
            </w:r>
            <w:r w:rsidR="00205E72">
              <w:rPr>
                <w:rFonts w:ascii="Calibri" w:hAnsi="Calibri" w:cs="Calibri"/>
                <w:lang w:val="es-ES"/>
              </w:rPr>
              <w:t>5</w:t>
            </w:r>
          </w:p>
        </w:tc>
      </w:tr>
      <w:tr w:rsidR="00E00A2A" w:rsidRPr="002C4918" w:rsidTr="00E00A2A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2. TIEMPO</w:t>
            </w:r>
          </w:p>
        </w:tc>
      </w:tr>
      <w:tr w:rsidR="00E00A2A" w:rsidRPr="002C4918" w:rsidTr="00A51657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No. Semanas de trabajo</w:t>
            </w:r>
          </w:p>
        </w:tc>
        <w:tc>
          <w:tcPr>
            <w:tcW w:w="2144" w:type="pct"/>
            <w:gridSpan w:val="6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Total de periodos</w:t>
            </w:r>
          </w:p>
        </w:tc>
      </w:tr>
      <w:tr w:rsidR="00E00A2A" w:rsidRPr="002C4918" w:rsidTr="00A51657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:rsidR="00E00A2A" w:rsidRPr="002C4918" w:rsidRDefault="00205E7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2</w:t>
            </w:r>
          </w:p>
        </w:tc>
        <w:tc>
          <w:tcPr>
            <w:tcW w:w="620" w:type="pct"/>
            <w:gridSpan w:val="4"/>
            <w:shd w:val="clear" w:color="auto" w:fill="auto"/>
          </w:tcPr>
          <w:p w:rsidR="00E00A2A" w:rsidRPr="002C4918" w:rsidRDefault="00205E7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40</w:t>
            </w:r>
          </w:p>
        </w:tc>
        <w:tc>
          <w:tcPr>
            <w:tcW w:w="2144" w:type="pct"/>
            <w:gridSpan w:val="6"/>
            <w:shd w:val="clear" w:color="auto" w:fill="auto"/>
          </w:tcPr>
          <w:p w:rsidR="00E00A2A" w:rsidRPr="002C4918" w:rsidRDefault="002070F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</w:t>
            </w:r>
          </w:p>
        </w:tc>
        <w:tc>
          <w:tcPr>
            <w:tcW w:w="1423" w:type="pct"/>
            <w:gridSpan w:val="7"/>
            <w:shd w:val="clear" w:color="auto" w:fill="auto"/>
          </w:tcPr>
          <w:p w:rsidR="00E00A2A" w:rsidRPr="002C4918" w:rsidRDefault="002070F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37</w:t>
            </w:r>
          </w:p>
        </w:tc>
        <w:tc>
          <w:tcPr>
            <w:tcW w:w="400" w:type="pct"/>
            <w:gridSpan w:val="2"/>
            <w:shd w:val="clear" w:color="auto" w:fill="auto"/>
          </w:tcPr>
          <w:p w:rsidR="00E00A2A" w:rsidRPr="002C4918" w:rsidRDefault="002070F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7</w:t>
            </w:r>
            <w:r w:rsidR="00205E72">
              <w:rPr>
                <w:rFonts w:ascii="Calibri" w:hAnsi="Calibri" w:cs="Calibri"/>
                <w:i/>
                <w:sz w:val="18"/>
                <w:szCs w:val="18"/>
                <w:lang w:val="es-ES"/>
              </w:rPr>
              <w:t>4</w:t>
            </w:r>
          </w:p>
        </w:tc>
      </w:tr>
      <w:tr w:rsidR="00E00A2A" w:rsidRPr="002C4918" w:rsidTr="00E00A2A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3. OBJETIVOS</w:t>
            </w:r>
            <w:r w:rsidRPr="002C4918">
              <w:rPr>
                <w:rFonts w:ascii="Calibri" w:hAnsi="Calibri" w:cs="Calibri"/>
                <w:bCs/>
                <w:lang w:val="es-ES"/>
              </w:rPr>
              <w:t xml:space="preserve"> 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GENERALES</w:t>
            </w:r>
          </w:p>
        </w:tc>
      </w:tr>
      <w:tr w:rsidR="00E00A2A" w:rsidRPr="002C4918" w:rsidTr="00B258AF">
        <w:trPr>
          <w:trHeight w:val="294"/>
        </w:trPr>
        <w:tc>
          <w:tcPr>
            <w:tcW w:w="1771" w:type="pct"/>
            <w:gridSpan w:val="9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área</w:t>
            </w:r>
          </w:p>
        </w:tc>
        <w:tc>
          <w:tcPr>
            <w:tcW w:w="3229" w:type="pct"/>
            <w:gridSpan w:val="12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Objetivos del grado/curso</w:t>
            </w:r>
          </w:p>
        </w:tc>
      </w:tr>
      <w:tr w:rsidR="00E00A2A" w:rsidRPr="002C4918" w:rsidTr="00B258AF">
        <w:trPr>
          <w:trHeight w:val="304"/>
        </w:trPr>
        <w:tc>
          <w:tcPr>
            <w:tcW w:w="1771" w:type="pct"/>
            <w:gridSpan w:val="9"/>
            <w:shd w:val="clear" w:color="auto" w:fill="auto"/>
          </w:tcPr>
          <w:p w:rsidR="00B20B86" w:rsidRDefault="00B20B86" w:rsidP="00B20B8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OG.EG.2. </w:t>
            </w:r>
            <w:r>
              <w:rPr>
                <w:sz w:val="22"/>
                <w:szCs w:val="22"/>
              </w:rPr>
              <w:t xml:space="preserve">Comprender los conceptos de “ingresos”, “gastos” e “inversiones” como elementos fundamentales para la toma de decisiones. </w:t>
            </w:r>
          </w:p>
          <w:p w:rsidR="00B20B86" w:rsidRDefault="00B20B86" w:rsidP="00B20B8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OG.EG.3. </w:t>
            </w:r>
            <w:r>
              <w:rPr>
                <w:sz w:val="22"/>
                <w:szCs w:val="22"/>
              </w:rPr>
              <w:t xml:space="preserve">Resumir, organizar y registrar la contabilidad básica de un emprendimiento a partir de la comprensión de las cuentas, libros contables y estados financieros. </w:t>
            </w:r>
          </w:p>
          <w:p w:rsidR="00B20B86" w:rsidRDefault="00B20B86" w:rsidP="00B20B8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OG.EG.4. </w:t>
            </w:r>
            <w:r>
              <w:rPr>
                <w:sz w:val="22"/>
                <w:szCs w:val="22"/>
              </w:rPr>
              <w:t xml:space="preserve">Conocer y explicar los requisitos y responsabilidades legales y sociales que debe cumplir un emprendedor en el momento de crear y mantener un emprendimiento, como forma de retribuir al Estado por los servicios recibidos. </w:t>
            </w:r>
          </w:p>
          <w:p w:rsidR="00B20B86" w:rsidRDefault="00B20B86" w:rsidP="00B20B8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OG.EG.5. </w:t>
            </w:r>
            <w:r>
              <w:rPr>
                <w:sz w:val="22"/>
                <w:szCs w:val="22"/>
              </w:rPr>
              <w:t xml:space="preserve">Analizar las necesidades de la población, recolectar información basada en muestras e indagar sobre datos relacionados con el emprendimiento utilizando herramientas estadísticas. </w:t>
            </w:r>
          </w:p>
          <w:p w:rsidR="00B20B86" w:rsidRDefault="00B20B86" w:rsidP="00B20B8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OG.EG.7. </w:t>
            </w:r>
            <w:r>
              <w:rPr>
                <w:sz w:val="22"/>
                <w:szCs w:val="22"/>
              </w:rPr>
              <w:t xml:space="preserve">Diseñar y formular un proyecto básico de emprendimiento con todos los elementos necesarios y componentes de innovación. </w:t>
            </w:r>
          </w:p>
          <w:p w:rsidR="00E00A2A" w:rsidRPr="002C4918" w:rsidRDefault="00B20B86" w:rsidP="00B20B8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b/>
                <w:bCs/>
              </w:rPr>
              <w:t xml:space="preserve">OG.EG.8. </w:t>
            </w:r>
            <w:r>
              <w:t xml:space="preserve">Conocer metodologías y técnicas para evaluar cuantitativa y cualitativamente la factibilidad de un proyecto de emprendimiento. </w:t>
            </w:r>
          </w:p>
        </w:tc>
        <w:tc>
          <w:tcPr>
            <w:tcW w:w="3229" w:type="pct"/>
            <w:gridSpan w:val="12"/>
            <w:shd w:val="clear" w:color="auto" w:fill="auto"/>
          </w:tcPr>
          <w:p w:rsidR="005763D5" w:rsidRPr="005763D5" w:rsidRDefault="005763D5" w:rsidP="005763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5763D5">
              <w:rPr>
                <w:rFonts w:ascii="Calibri" w:hAnsi="Calibri" w:cs="Calibri"/>
                <w:i/>
                <w:lang w:val="es-ES"/>
              </w:rPr>
              <w:lastRenderedPageBreak/>
              <w:t>1. Dar a conocer las diferentes formas de financiamiento público y privado para un nuevo emprendimiento.</w:t>
            </w:r>
          </w:p>
          <w:p w:rsidR="005763D5" w:rsidRPr="005763D5" w:rsidRDefault="005763D5" w:rsidP="005763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5763D5">
              <w:rPr>
                <w:rFonts w:ascii="Calibri" w:hAnsi="Calibri" w:cs="Calibri"/>
                <w:i/>
                <w:lang w:val="es-ES"/>
              </w:rPr>
              <w:t xml:space="preserve">2. Identificar oportunidades de emprendimiento en la zona geográfica del estudiante, tomando en cuenta los </w:t>
            </w:r>
            <w:r w:rsidRPr="005763D5">
              <w:rPr>
                <w:rFonts w:ascii="Calibri" w:hAnsi="Calibri" w:cs="Calibri"/>
                <w:i/>
                <w:lang w:val="es-ES"/>
              </w:rPr>
              <w:lastRenderedPageBreak/>
              <w:t>bienes y servicios incluidos en la Matriz Productiva.</w:t>
            </w:r>
          </w:p>
          <w:p w:rsidR="00E00A2A" w:rsidRPr="002C4918" w:rsidRDefault="005763D5" w:rsidP="005763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5763D5">
              <w:rPr>
                <w:rFonts w:ascii="Calibri" w:hAnsi="Calibri" w:cs="Calibri"/>
                <w:i/>
                <w:lang w:val="es-ES"/>
              </w:rPr>
              <w:t>3. Conocer herramientas y técnicas de economía como elemento fundamental para mejorar la toma de decisiones del emprendimiento</w:t>
            </w:r>
          </w:p>
        </w:tc>
      </w:tr>
      <w:tr w:rsidR="00E00A2A" w:rsidRPr="002C4918" w:rsidTr="00B258AF">
        <w:trPr>
          <w:trHeight w:val="231"/>
        </w:trPr>
        <w:tc>
          <w:tcPr>
            <w:tcW w:w="1771" w:type="pct"/>
            <w:gridSpan w:val="9"/>
            <w:shd w:val="clear" w:color="auto" w:fill="auto"/>
          </w:tcPr>
          <w:p w:rsidR="00E00A2A" w:rsidRPr="002C4918" w:rsidRDefault="00E00A2A" w:rsidP="009F0D7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lastRenderedPageBreak/>
              <w:t>4. EJES TRANSVERSALES:</w:t>
            </w:r>
          </w:p>
        </w:tc>
        <w:tc>
          <w:tcPr>
            <w:tcW w:w="3229" w:type="pct"/>
            <w:gridSpan w:val="12"/>
            <w:shd w:val="clear" w:color="auto" w:fill="auto"/>
          </w:tcPr>
          <w:p w:rsidR="005763D5" w:rsidRPr="005763D5" w:rsidRDefault="005763D5" w:rsidP="005763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5763D5">
              <w:rPr>
                <w:rFonts w:ascii="Calibri" w:hAnsi="Calibri" w:cs="Calibri"/>
                <w:i/>
                <w:lang w:val="es-ES"/>
              </w:rPr>
              <w:t>La interculturalidad.</w:t>
            </w:r>
          </w:p>
          <w:p w:rsidR="005763D5" w:rsidRPr="005763D5" w:rsidRDefault="005763D5" w:rsidP="005763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5763D5">
              <w:rPr>
                <w:rFonts w:ascii="Calibri" w:hAnsi="Calibri" w:cs="Calibri"/>
                <w:i/>
                <w:lang w:val="es-ES"/>
              </w:rPr>
              <w:t>La formación de una ciudadanía democrática.</w:t>
            </w:r>
          </w:p>
          <w:p w:rsidR="00E00A2A" w:rsidRDefault="005763D5" w:rsidP="005763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5763D5">
              <w:rPr>
                <w:rFonts w:ascii="Calibri" w:hAnsi="Calibri" w:cs="Calibri"/>
                <w:i/>
                <w:lang w:val="es-ES"/>
              </w:rPr>
              <w:t>La protección del medioambiente</w:t>
            </w:r>
          </w:p>
          <w:p w:rsidR="005763D5" w:rsidRPr="002C4918" w:rsidRDefault="005763D5" w:rsidP="005763D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>
              <w:rPr>
                <w:rFonts w:ascii="Calibri" w:hAnsi="Calibri" w:cs="Calibri"/>
                <w:i/>
                <w:lang w:val="es-ES"/>
              </w:rPr>
              <w:t>Fe, fraternidad, servicio, compromiso, justicia</w:t>
            </w:r>
          </w:p>
        </w:tc>
      </w:tr>
      <w:tr w:rsidR="00E00A2A" w:rsidRPr="002C4918" w:rsidTr="00E00A2A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:rsidR="00E00A2A" w:rsidRPr="002C4918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hAnsi="Calibri" w:cs="Calibri"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 xml:space="preserve"> </w:t>
            </w:r>
            <w:r w:rsidRPr="002C4918">
              <w:rPr>
                <w:rFonts w:ascii="Calibri" w:hAnsi="Calibri" w:cs="Calibri"/>
                <w:b/>
                <w:bCs/>
                <w:lang w:val="es-ES"/>
              </w:rPr>
              <w:t>DESARROLLO DE UNIDADES DE PLANIFICACIÓN*</w:t>
            </w:r>
          </w:p>
        </w:tc>
      </w:tr>
      <w:tr w:rsidR="00E00A2A" w:rsidRPr="002C4918" w:rsidTr="00B258AF">
        <w:trPr>
          <w:trHeight w:val="280"/>
        </w:trPr>
        <w:tc>
          <w:tcPr>
            <w:tcW w:w="156" w:type="pct"/>
            <w:shd w:val="clear" w:color="auto" w:fill="auto"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N.º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76" w:type="pct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 w:rsidRPr="002C4918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E00A2A" w:rsidRPr="002C4918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1.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E00A2A" w:rsidRPr="002C4918" w:rsidRDefault="00FF32A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760D2">
              <w:rPr>
                <w:rFonts w:ascii="Calibri" w:hAnsi="Calibri" w:cs="Calibri"/>
                <w:color w:val="000000"/>
                <w:lang w:val="es-ES"/>
              </w:rPr>
              <w:t xml:space="preserve">Planificación y control financiero del emprendimiento: </w:t>
            </w:r>
            <w:r w:rsidRPr="00D760D2">
              <w:rPr>
                <w:rFonts w:ascii="Calibri" w:hAnsi="Calibri" w:cs="Calibri"/>
                <w:i/>
                <w:iCs/>
                <w:color w:val="000000"/>
                <w:lang w:val="es-ES"/>
              </w:rPr>
              <w:t>Contabilidad Básica</w:t>
            </w: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2C4918" w:rsidRDefault="00FF32A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760D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Aplicar los principios contables en el tratamiento de las transacciones comerciales de un negocio y su</w:t>
            </w:r>
            <w:r>
              <w:t xml:space="preserve"> </w:t>
            </w:r>
            <w:r w:rsidRPr="00D760D2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transposición en los libros y balances contables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FF32AC" w:rsidRDefault="00FF32AC" w:rsidP="00FF32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D760D2">
              <w:rPr>
                <w:color w:val="000000" w:themeColor="text1"/>
                <w:sz w:val="20"/>
                <w:szCs w:val="20"/>
              </w:rPr>
              <w:t>EG.5.1.4. Deducir la importancia de la contabilidad como elemento de control financiero del emprendimiento</w:t>
            </w:r>
          </w:p>
          <w:p w:rsidR="00FF32AC" w:rsidRPr="00D760D2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Pr="00D760D2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Pr="00D760D2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Pr="00D760D2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Pr="00D760D2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8B5542" w:rsidRDefault="008B5542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8B5542" w:rsidRDefault="008B5542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8B5542" w:rsidRDefault="008B5542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8B5542" w:rsidRDefault="008B5542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8B5542" w:rsidRDefault="008B5542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5D4119">
              <w:rPr>
                <w:color w:val="000000" w:themeColor="text1"/>
                <w:sz w:val="20"/>
                <w:szCs w:val="20"/>
              </w:rPr>
              <w:t>EG.5.1.5. Explicar las principales normas contables, relacionadas con la partida doble, para establecer los impactos en las cuentas</w:t>
            </w:r>
          </w:p>
          <w:p w:rsidR="00FF32AC" w:rsidRPr="004868DB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Pr="004868DB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Pr="004868DB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86C68" w:rsidRDefault="00686C68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F72149">
              <w:rPr>
                <w:color w:val="000000" w:themeColor="text1"/>
                <w:sz w:val="20"/>
                <w:szCs w:val="20"/>
              </w:rPr>
              <w:t>EG.5.1.6. Clasificar las principales cuentas contables con su respectivo nombre para personificarlas, mediante la de-terminación de la naturaleza de su función en los asientos contables, tales como caja, bancos, cuentas por cobrar, inventarios, activos fijos, depreciación, capital, cuentas por pagar, préstamos bancarios, capital</w:t>
            </w: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86C68" w:rsidRDefault="00686C68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F72149">
              <w:rPr>
                <w:color w:val="000000" w:themeColor="text1"/>
                <w:sz w:val="20"/>
                <w:szCs w:val="20"/>
              </w:rPr>
              <w:t xml:space="preserve">EG.5.1.7. Identificar los </w:t>
            </w:r>
            <w:r w:rsidRPr="00F72149">
              <w:rPr>
                <w:color w:val="000000" w:themeColor="text1"/>
                <w:sz w:val="20"/>
                <w:szCs w:val="20"/>
              </w:rPr>
              <w:lastRenderedPageBreak/>
              <w:t>componentes básicos del activo, pasivo, patrimonio, ingresos, costos y gastos, de acuerdo con la normativa contable, para clasificar adecuadamente las cuentas contables</w:t>
            </w:r>
          </w:p>
          <w:p w:rsidR="00FF32AC" w:rsidRPr="004868DB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Pr="004868DB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6920B4" w:rsidRDefault="006920B4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FF32AC" w:rsidRPr="00F72149" w:rsidRDefault="00FF32AC" w:rsidP="00FF32A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F72149">
              <w:rPr>
                <w:color w:val="000000" w:themeColor="text1"/>
                <w:sz w:val="20"/>
                <w:szCs w:val="20"/>
              </w:rPr>
              <w:t xml:space="preserve">EG.5.1.8. Interpretar las cuentas contables mediante la identificación de los cambios que causan las transacciones en los activos, pasivos y patrimonios, </w:t>
            </w:r>
            <w:r w:rsidRPr="00F72149">
              <w:rPr>
                <w:color w:val="000000" w:themeColor="text1"/>
                <w:sz w:val="20"/>
                <w:szCs w:val="20"/>
              </w:rPr>
              <w:lastRenderedPageBreak/>
              <w:t>reflejados en la cuenta por partida doble.</w:t>
            </w: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FF32AC" w:rsidRPr="004868DB" w:rsidRDefault="00FF32AC" w:rsidP="00FF32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FF32AC" w:rsidRPr="004868DB" w:rsidRDefault="00FF32AC" w:rsidP="00FF32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FF32AC" w:rsidRDefault="00FF32AC" w:rsidP="00FF32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920B4" w:rsidRDefault="006920B4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FF32AC" w:rsidRDefault="00FF32AC" w:rsidP="00FF32AC">
            <w:pPr>
              <w:rPr>
                <w:color w:val="000000" w:themeColor="text1"/>
                <w:sz w:val="20"/>
                <w:szCs w:val="20"/>
              </w:rPr>
            </w:pPr>
            <w:r w:rsidRPr="00F72149">
              <w:rPr>
                <w:color w:val="000000" w:themeColor="text1"/>
                <w:sz w:val="20"/>
                <w:szCs w:val="20"/>
              </w:rPr>
              <w:t>EG.5.1.9. Elaborar un balance general básico mediante la aplicación de los principios, conceptos y técnicas contables y la normatividad vigente</w:t>
            </w:r>
          </w:p>
          <w:p w:rsidR="00FF32AC" w:rsidRDefault="00FF32AC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FF32AC" w:rsidRDefault="00FF32AC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FF32AC" w:rsidRDefault="00FF32AC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FF32AC" w:rsidRDefault="00FF32AC" w:rsidP="00FF32AC">
            <w:pPr>
              <w:rPr>
                <w:color w:val="000000" w:themeColor="text1"/>
                <w:sz w:val="20"/>
                <w:szCs w:val="20"/>
              </w:rPr>
            </w:pPr>
          </w:p>
          <w:p w:rsidR="00591520" w:rsidRDefault="00591520" w:rsidP="00FF32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00A2A" w:rsidRPr="002C4918" w:rsidRDefault="00FF32AC" w:rsidP="00FF32A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F72149">
              <w:rPr>
                <w:color w:val="000000" w:themeColor="text1"/>
                <w:sz w:val="20"/>
                <w:szCs w:val="20"/>
              </w:rPr>
              <w:t>EG.5.1.10. Elaborar un estado de pérdidas y ganancias básico mediante la aplicación de las cuentas contables y la ecuación contable en un caso de estudio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  <w:lastRenderedPageBreak/>
              <w:t>Método Descriptivo: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  <w:t>Observación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Previamente se envía a  los estudiantes a realizar un presupuesto familiar en colaboración con el administrador del hogar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  <w:t>Descripción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 xml:space="preserve">Comenta los resultados obtenidos en el presupuesto familiar 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  <w:t>Explicación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Conocer términos contables en el presupuesto, en el proceso real y en el campo empresarial en base a resultados entre ingresos y gastos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 xml:space="preserve">Establecer mediante lluvia de ideas un emprendimiento y los elementos que se necesita para inicial el negocio, determinando conceptos de inversión, costos, gastos, ingresos y punto de equilibrio, 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 xml:space="preserve">Leer el anexo 1, 2 y 3 de la guía de emprendimiento y formar grupos de 5 personas quienes elaborarán una síntesis 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Consulta 3 conceptos de Contabilidad, Plan de Cuentas con cuentas y subcuentas y concepto de activo pasivo y patrimonio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b/>
                <w:color w:val="000000"/>
                <w:kern w:val="2"/>
                <w:sz w:val="20"/>
                <w:szCs w:val="20"/>
                <w:lang w:eastAsia="es-EC"/>
              </w:rPr>
              <w:t>Consolidación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Exposición del tema</w:t>
            </w:r>
          </w:p>
          <w:p w:rsidR="008B5542" w:rsidRPr="008B5542" w:rsidRDefault="008B5542" w:rsidP="008B5542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8B5542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Presentación de la investigación con su bibliografía</w:t>
            </w:r>
          </w:p>
          <w:p w:rsidR="00A04241" w:rsidRPr="00A04241" w:rsidRDefault="00A04241" w:rsidP="00A04241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  <w:r w:rsidRPr="00A04241"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  <w:t>Método histórico comparativo</w:t>
            </w:r>
          </w:p>
          <w:p w:rsidR="00A04241" w:rsidRPr="00A04241" w:rsidRDefault="00A04241" w:rsidP="00A04241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kern w:val="2"/>
                <w:sz w:val="20"/>
                <w:szCs w:val="20"/>
                <w:lang w:eastAsia="es-EC"/>
              </w:rPr>
            </w:pPr>
            <w:r w:rsidRPr="00A04241">
              <w:rPr>
                <w:rFonts w:ascii="Calibri" w:eastAsia="Times New Roman" w:hAnsi="Calibri" w:cs="Times New Roman"/>
                <w:b/>
                <w:i/>
                <w:color w:val="000000"/>
                <w:kern w:val="2"/>
                <w:sz w:val="20"/>
                <w:szCs w:val="20"/>
                <w:lang w:eastAsia="es-EC"/>
              </w:rPr>
              <w:t>Presentación del Tema:</w:t>
            </w:r>
          </w:p>
          <w:p w:rsidR="00A04241" w:rsidRPr="00A04241" w:rsidRDefault="00A04241" w:rsidP="00A04241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A04241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En base a la consulta enviada a casa se comenta con los estudiantes los conceptos investigados acerca del plan de cuentas y de activos pasivos y patrimonio</w:t>
            </w:r>
          </w:p>
          <w:p w:rsidR="00A04241" w:rsidRPr="00A04241" w:rsidRDefault="00A04241" w:rsidP="00A04241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kern w:val="2"/>
                <w:sz w:val="20"/>
                <w:szCs w:val="20"/>
                <w:lang w:eastAsia="es-EC"/>
              </w:rPr>
            </w:pPr>
            <w:r w:rsidRPr="00A04241">
              <w:rPr>
                <w:rFonts w:ascii="Calibri" w:eastAsia="Times New Roman" w:hAnsi="Calibri" w:cs="Times New Roman"/>
                <w:b/>
                <w:i/>
                <w:color w:val="000000"/>
                <w:kern w:val="2"/>
                <w:sz w:val="20"/>
                <w:szCs w:val="20"/>
                <w:lang w:eastAsia="es-EC"/>
              </w:rPr>
              <w:t>Análisis de los datos obtenidos:</w:t>
            </w:r>
          </w:p>
          <w:p w:rsidR="00A04241" w:rsidRPr="00A04241" w:rsidRDefault="00A04241" w:rsidP="00A04241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A04241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Conceptos que son la base de la Contabilidad e indispensables en el proceso contable</w:t>
            </w:r>
          </w:p>
          <w:p w:rsidR="00A04241" w:rsidRPr="00A04241" w:rsidRDefault="00A04241" w:rsidP="00A04241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kern w:val="2"/>
                <w:sz w:val="20"/>
                <w:szCs w:val="20"/>
                <w:lang w:eastAsia="es-EC"/>
              </w:rPr>
            </w:pPr>
            <w:r w:rsidRPr="00A04241">
              <w:rPr>
                <w:rFonts w:ascii="Calibri" w:eastAsia="Times New Roman" w:hAnsi="Calibri" w:cs="Times New Roman"/>
                <w:b/>
                <w:i/>
                <w:color w:val="000000"/>
                <w:kern w:val="2"/>
                <w:sz w:val="20"/>
                <w:szCs w:val="20"/>
                <w:lang w:eastAsia="es-EC"/>
              </w:rPr>
              <w:t xml:space="preserve">Redacción: </w:t>
            </w:r>
          </w:p>
          <w:p w:rsidR="00A04241" w:rsidRPr="00A04241" w:rsidRDefault="00A04241" w:rsidP="00A04241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</w:pPr>
            <w:r w:rsidRPr="00A04241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 xml:space="preserve">Explicar los principios de la partida doble que es el registro de los movimientos de una empresa y que debe </w:t>
            </w:r>
            <w:r w:rsidRPr="00A04241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lastRenderedPageBreak/>
              <w:t xml:space="preserve">cumplir con reglas como:  no hay debe sin haber, todo lo entra se debita y todo lo que sale se acredita, </w:t>
            </w:r>
            <w:proofErr w:type="spellStart"/>
            <w:r w:rsidRPr="00A04241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>el</w:t>
            </w:r>
            <w:proofErr w:type="spellEnd"/>
            <w:r w:rsidRPr="00A04241">
              <w:rPr>
                <w:rFonts w:ascii="Calibri" w:eastAsia="Times New Roman" w:hAnsi="Calibri" w:cs="Times New Roman"/>
                <w:color w:val="000000"/>
                <w:kern w:val="2"/>
                <w:sz w:val="20"/>
                <w:szCs w:val="20"/>
                <w:lang w:eastAsia="es-EC"/>
              </w:rPr>
              <w:t xml:space="preserve"> debe y el haber suman igual</w:t>
            </w:r>
          </w:p>
          <w:p w:rsidR="00686C68" w:rsidRDefault="00686C68" w:rsidP="00686C6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</w:p>
          <w:p w:rsidR="00686C68" w:rsidRDefault="00686C68" w:rsidP="00686C6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</w:p>
          <w:p w:rsidR="00686C68" w:rsidRPr="00686C68" w:rsidRDefault="00686C68" w:rsidP="00686C6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  <w:r w:rsidRPr="00686C68"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  <w:t>Método descriptivo: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>Observación: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Realizar una lectura de la investigación del Plan de Cuentas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>Descripción: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</w:rPr>
            </w:pPr>
            <w:r w:rsidRPr="00686C68">
              <w:rPr>
                <w:rFonts w:cstheme="minorHAnsi"/>
              </w:rPr>
              <w:t>Subrayar los grupos con un color y los subgrupos con otro color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>Explicación: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</w:rPr>
            </w:pPr>
            <w:r w:rsidRPr="00686C68">
              <w:rPr>
                <w:rFonts w:cstheme="minorHAnsi"/>
              </w:rPr>
              <w:t>Los grupos y subgrupos se determinan de acuerdo a una agrupación de acontecimientos de la empresa para evitar el exceso de cuentas. Determinar qué es cuenta contable y con ejemplo esquematizar un plan de cuentas codificado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>Consolidación: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De las siguientes transacciones escribir la cuenta a la que pertenece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- Adquisición de escritorios para gerencia y contabilidad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Pago de cuentas de teléfono de gerencia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- Pago de seminarios de comercio exterior para el personal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- Pago de combustibles y lubricantes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- Pago de arreglo de computadoras para despacho de aduana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- Pago de comisiones a vendedores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- Compra de televisores para el departamento de marketing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- Pago para impresión de facturas</w:t>
            </w:r>
          </w:p>
          <w:p w:rsidR="00686C68" w:rsidRPr="00686C68" w:rsidRDefault="00686C68" w:rsidP="00686C68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  <w:r w:rsidRPr="00686C68"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  <w:t>Método descriptivo: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 xml:space="preserve">Observación: 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Proceso Contable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lastRenderedPageBreak/>
              <w:t>Estado de Situación Inicial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Diario General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Mayor General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Balance de Comprobación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Estados Financieros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Investigar en las distintas fuentes bibliográficas  lo siguiente: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¿Qué es el libro diario y para qué sirve?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¿Cómo está constituido?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¿Qué es el libro mayor y para qué sirve?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¿Cómo está constituido?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¿Qué es el balance de comprobación y para qué sirve? Y cómo está constituido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¿Qué es el balance general y para qué sirve y cómo está constituido?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¿Qué es el balance de resultados y para qué sirve y cómo está constituido?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¿Qué son los ajustes contables, como están constituidos y para qué sirven?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Formar grupos  y repartir  los temas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>Descripción: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</w:rPr>
            </w:pPr>
            <w:r w:rsidRPr="00686C68">
              <w:rPr>
                <w:rFonts w:cstheme="minorHAnsi"/>
              </w:rPr>
              <w:t>Exposición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>Explicación: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</w:rPr>
            </w:pPr>
            <w:r w:rsidRPr="00686C68">
              <w:rPr>
                <w:rFonts w:cstheme="minorHAnsi"/>
              </w:rPr>
              <w:t>Realizar ejemplos con datos que servirán para todo el proceso contable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b/>
              </w:rPr>
            </w:pPr>
            <w:r w:rsidRPr="00686C68">
              <w:rPr>
                <w:rFonts w:cstheme="minorHAnsi"/>
                <w:b/>
              </w:rPr>
              <w:t>Consolidación:</w:t>
            </w:r>
          </w:p>
          <w:p w:rsidR="00686C68" w:rsidRPr="00686C68" w:rsidRDefault="00686C68" w:rsidP="00686C6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86C68">
              <w:rPr>
                <w:rFonts w:cstheme="minorHAnsi"/>
                <w:sz w:val="20"/>
                <w:szCs w:val="20"/>
              </w:rPr>
              <w:t>Taller de cada uno de los temas</w:t>
            </w:r>
          </w:p>
          <w:p w:rsidR="006920B4" w:rsidRDefault="00686C68" w:rsidP="00686C6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686C68">
              <w:rPr>
                <w:rFonts w:eastAsia="Times New Roman" w:cstheme="minorHAnsi"/>
                <w:color w:val="00000A"/>
                <w:kern w:val="2"/>
                <w:sz w:val="20"/>
                <w:szCs w:val="20"/>
                <w:lang w:eastAsia="es-ES"/>
              </w:rPr>
              <w:t>Ejercicios prácticos</w:t>
            </w:r>
          </w:p>
          <w:p w:rsidR="006920B4" w:rsidRPr="006920B4" w:rsidRDefault="006920B4" w:rsidP="006920B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  <w:r w:rsidRPr="006920B4"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  <w:t>Método descriptivo: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 xml:space="preserve">Observación: 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Exposición del grupo que le corresponde (Libro Diario)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>Descripción: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 xml:space="preserve">Ampliar el tema para qué sirve el libro diario y </w:t>
            </w:r>
            <w:r w:rsidRPr="006920B4">
              <w:rPr>
                <w:rFonts w:cstheme="minorHAnsi"/>
              </w:rPr>
              <w:lastRenderedPageBreak/>
              <w:t>cómo afectan los movimientos de las cuentas en el patrimonio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>Explicación: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Realizar ejemplos con datos que servirán para todo el proceso contable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>Consolidación: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Taller del tema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Ejercicios prácticos</w:t>
            </w:r>
          </w:p>
          <w:p w:rsidR="006920B4" w:rsidRDefault="006920B4" w:rsidP="006920B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</w:p>
          <w:p w:rsidR="006920B4" w:rsidRPr="006920B4" w:rsidRDefault="006920B4" w:rsidP="006920B4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  <w:r w:rsidRPr="006920B4"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  <w:t>Método descriptivo: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 xml:space="preserve">Observación: 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Exposición del grupo que le corresponde (Balance General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>Descripción: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Ampliar el tema para qué sirve este balance y sus componentes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>Explicación: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Realizar ejemplos con datos que servirán para todo el proceso contable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  <w:b/>
              </w:rPr>
            </w:pPr>
            <w:r w:rsidRPr="006920B4">
              <w:rPr>
                <w:rFonts w:cstheme="minorHAnsi"/>
                <w:b/>
              </w:rPr>
              <w:t>Consolidación:</w:t>
            </w:r>
          </w:p>
          <w:p w:rsidR="006920B4" w:rsidRPr="006920B4" w:rsidRDefault="006920B4" w:rsidP="006920B4">
            <w:pPr>
              <w:spacing w:after="0" w:line="240" w:lineRule="auto"/>
              <w:rPr>
                <w:rFonts w:cstheme="minorHAnsi"/>
              </w:rPr>
            </w:pPr>
            <w:r w:rsidRPr="006920B4">
              <w:rPr>
                <w:rFonts w:cstheme="minorHAnsi"/>
              </w:rPr>
              <w:t>Taller del tema</w:t>
            </w:r>
          </w:p>
          <w:p w:rsidR="00591520" w:rsidRDefault="006920B4" w:rsidP="006920B4">
            <w:pPr>
              <w:rPr>
                <w:rFonts w:cs="Calibri"/>
                <w:sz w:val="20"/>
                <w:szCs w:val="20"/>
              </w:rPr>
            </w:pPr>
            <w:r w:rsidRPr="00591520">
              <w:rPr>
                <w:rFonts w:eastAsia="Times New Roman" w:cstheme="minorHAnsi"/>
                <w:color w:val="00000A"/>
                <w:kern w:val="2"/>
                <w:sz w:val="20"/>
                <w:szCs w:val="20"/>
                <w:lang w:eastAsia="es-ES"/>
              </w:rPr>
              <w:t>Ejercicios prácticos</w:t>
            </w:r>
          </w:p>
          <w:p w:rsidR="00591520" w:rsidRDefault="00591520" w:rsidP="0059152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</w:p>
          <w:p w:rsidR="00591520" w:rsidRPr="00591520" w:rsidRDefault="00591520" w:rsidP="0059152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</w:pPr>
            <w:r w:rsidRPr="00591520">
              <w:rPr>
                <w:rFonts w:ascii="Calibri" w:eastAsia="Times New Roman" w:hAnsi="Calibri" w:cs="Times New Roman"/>
                <w:i/>
                <w:color w:val="000000"/>
                <w:kern w:val="2"/>
                <w:sz w:val="20"/>
                <w:szCs w:val="20"/>
                <w:u w:val="single"/>
                <w:lang w:eastAsia="es-EC"/>
              </w:rPr>
              <w:t>Método descriptivo: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  <w:b/>
              </w:rPr>
            </w:pPr>
            <w:r w:rsidRPr="00591520">
              <w:rPr>
                <w:rFonts w:cstheme="minorHAnsi"/>
                <w:b/>
              </w:rPr>
              <w:t xml:space="preserve">Observación: 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</w:rPr>
            </w:pPr>
            <w:r w:rsidRPr="00591520">
              <w:rPr>
                <w:rFonts w:cstheme="minorHAnsi"/>
              </w:rPr>
              <w:t>Exposición del grupo que le corresponde (Estado de Pérdidas y Ganancias)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  <w:b/>
              </w:rPr>
            </w:pPr>
            <w:r w:rsidRPr="00591520">
              <w:rPr>
                <w:rFonts w:cstheme="minorHAnsi"/>
                <w:b/>
              </w:rPr>
              <w:t>Descripción: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</w:rPr>
            </w:pPr>
            <w:r w:rsidRPr="00591520">
              <w:rPr>
                <w:rFonts w:cstheme="minorHAnsi"/>
              </w:rPr>
              <w:t>Ampliar el tema para qué sirve el estado de pérdidas y ganancias y su aplicación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  <w:b/>
              </w:rPr>
            </w:pPr>
            <w:r w:rsidRPr="00591520">
              <w:rPr>
                <w:rFonts w:cstheme="minorHAnsi"/>
                <w:b/>
              </w:rPr>
              <w:t>Explicación: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</w:rPr>
            </w:pPr>
            <w:r w:rsidRPr="00591520">
              <w:rPr>
                <w:rFonts w:cstheme="minorHAnsi"/>
              </w:rPr>
              <w:t xml:space="preserve">Realizar ejemplos con datos que servirán para </w:t>
            </w:r>
            <w:r w:rsidRPr="00591520">
              <w:rPr>
                <w:rFonts w:cstheme="minorHAnsi"/>
              </w:rPr>
              <w:lastRenderedPageBreak/>
              <w:t>todo el proceso contable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  <w:b/>
              </w:rPr>
            </w:pPr>
            <w:r w:rsidRPr="00591520">
              <w:rPr>
                <w:rFonts w:cstheme="minorHAnsi"/>
                <w:b/>
              </w:rPr>
              <w:t>Consolidación:</w:t>
            </w:r>
          </w:p>
          <w:p w:rsidR="00591520" w:rsidRPr="00591520" w:rsidRDefault="00591520" w:rsidP="00591520">
            <w:pPr>
              <w:spacing w:after="0" w:line="240" w:lineRule="auto"/>
              <w:rPr>
                <w:rFonts w:cstheme="minorHAnsi"/>
              </w:rPr>
            </w:pPr>
            <w:r w:rsidRPr="00591520">
              <w:rPr>
                <w:rFonts w:cstheme="minorHAnsi"/>
              </w:rPr>
              <w:t>Taller del tema</w:t>
            </w:r>
          </w:p>
          <w:p w:rsidR="00591520" w:rsidRPr="00591520" w:rsidRDefault="00591520" w:rsidP="00591520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Times New Roman" w:cstheme="minorHAnsi"/>
                <w:color w:val="00000A"/>
                <w:kern w:val="2"/>
                <w:sz w:val="20"/>
                <w:szCs w:val="20"/>
                <w:lang w:eastAsia="es-ES"/>
              </w:rPr>
            </w:pPr>
            <w:r w:rsidRPr="00591520">
              <w:rPr>
                <w:rFonts w:eastAsia="Times New Roman" w:cstheme="minorHAnsi"/>
                <w:color w:val="00000A"/>
                <w:kern w:val="2"/>
                <w:sz w:val="20"/>
                <w:szCs w:val="20"/>
                <w:lang w:eastAsia="es-ES"/>
              </w:rPr>
              <w:t>Ejercicios prácticos</w:t>
            </w:r>
          </w:p>
          <w:p w:rsidR="006920B4" w:rsidRPr="00591520" w:rsidRDefault="006920B4" w:rsidP="00591520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lastRenderedPageBreak/>
              <w:t>CE.EG.5.2. Construye estados financieros (balance general y estado de pérdidas y ganancias) por medio de los cambios en las transacciones contables, basándose en la normativa contable y tributaria vigente.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>I.EG.5.2.3. Construye estados financieros (balance general y estado de pérdidas y ganancias) aplicando técnicas contables y la normativa vigente. (I.4., J.3.)</w:t>
            </w: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8B5542" w:rsidRDefault="008B5542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>CE.EG.5.2. Construye estados financieros (balance general y estado de pérdidas y ganancias) por medio de los cambios en las transacciones contables, basándose en la normativa contable y tributaria vigente.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0E3376">
              <w:rPr>
                <w:sz w:val="20"/>
                <w:szCs w:val="20"/>
              </w:rPr>
              <w:t xml:space="preserve">I.EG.5.2.2. Registra </w:t>
            </w:r>
            <w:r w:rsidRPr="000E3376">
              <w:rPr>
                <w:sz w:val="20"/>
                <w:szCs w:val="20"/>
              </w:rPr>
              <w:lastRenderedPageBreak/>
              <w:t>transacciones en las cuentas contables bajo el principio de partida doble, según la normativa contable vigente. (J.2., I.4.)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>CE.EG.5.2. Construye estados financieros (balance general y estado de pérdidas y ganancias) por medio de los cambios en las transacciones contables, basándose en la normativa contable y tributaria vigente.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0E3376">
              <w:rPr>
                <w:sz w:val="20"/>
                <w:szCs w:val="20"/>
              </w:rPr>
              <w:t>I.EG.5.2.2. Registra transacciones en las cuentas contables bajo el principio de partida doble, según la normativa contable vigente. (J.2., I.4.)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86C68" w:rsidRDefault="00686C68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 xml:space="preserve">CE.EG.5.2. Construye estados financieros (balance </w:t>
            </w:r>
            <w:r w:rsidRPr="00364C3A">
              <w:rPr>
                <w:sz w:val="20"/>
                <w:szCs w:val="20"/>
              </w:rPr>
              <w:lastRenderedPageBreak/>
              <w:t>general y estado de pérdidas y ganancias) por medio de los cambios en las transacciones contables, basándose en la normativa contable y tributaria vigente.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0E3376">
              <w:rPr>
                <w:sz w:val="20"/>
                <w:szCs w:val="20"/>
              </w:rPr>
              <w:t>I.EG.5.2.2. Registra transacciones en las cuentas contables bajo el principio de partida doble, según la normativa contable vigente. (J.2., I.4.)</w:t>
            </w: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E10936" w:rsidRDefault="00E10936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920B4" w:rsidRDefault="006920B4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 xml:space="preserve">CE.EG.5.2. Construye estados financieros (balance general y estado de pérdidas y ganancias) por medio de los cambios en las transacciones contables, </w:t>
            </w:r>
            <w:r w:rsidRPr="00364C3A">
              <w:rPr>
                <w:sz w:val="20"/>
                <w:szCs w:val="20"/>
              </w:rPr>
              <w:lastRenderedPageBreak/>
              <w:t>basándose en la normativa contable y tributaria vigente.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0E3376">
              <w:rPr>
                <w:sz w:val="20"/>
                <w:szCs w:val="20"/>
              </w:rPr>
              <w:t>I.EG.5.2.2. Registra transacciones en las cuentas contables bajo el principio de partida doble, según la normativa contable vigente. (J.2., I.4.)</w:t>
            </w:r>
          </w:p>
          <w:p w:rsidR="006920B4" w:rsidRDefault="006920B4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920B4" w:rsidRDefault="006920B4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6920B4" w:rsidRDefault="006920B4" w:rsidP="00FF32AC">
            <w:pPr>
              <w:spacing w:after="0" w:line="240" w:lineRule="auto"/>
              <w:rPr>
                <w:sz w:val="20"/>
                <w:szCs w:val="20"/>
              </w:rPr>
            </w:pP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>CE.EG.5.2. Construye estados financieros (balance general y estado de pérdidas y ganancias) por medio de los cambios en las transacciones contables, basándose en la normativa contable y tributaria vigente.</w:t>
            </w:r>
          </w:p>
          <w:p w:rsidR="00FF32AC" w:rsidRDefault="00FF32AC" w:rsidP="00FF32AC">
            <w:pPr>
              <w:rPr>
                <w:sz w:val="20"/>
                <w:szCs w:val="20"/>
              </w:rPr>
            </w:pPr>
            <w:r w:rsidRPr="000E3376">
              <w:rPr>
                <w:sz w:val="20"/>
                <w:szCs w:val="20"/>
              </w:rPr>
              <w:t>I.EG.5.2.2. Registra transacciones en las cuentas contables bajo el principio de partida doble, según la normativa contable vigente. (J.2., I.4.)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364C3A">
              <w:rPr>
                <w:sz w:val="20"/>
                <w:szCs w:val="20"/>
              </w:rPr>
              <w:t xml:space="preserve">CE.EG.5.2. Construye estados financieros (balance general y estado de pérdidas y ganancias) por medio de los cambios en las transacciones contables, basándose en la normativa </w:t>
            </w:r>
            <w:r w:rsidRPr="00364C3A">
              <w:rPr>
                <w:sz w:val="20"/>
                <w:szCs w:val="20"/>
              </w:rPr>
              <w:lastRenderedPageBreak/>
              <w:t>contable y tributaria vigente.</w:t>
            </w:r>
          </w:p>
          <w:p w:rsidR="00FF32AC" w:rsidRDefault="00FF32AC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14055D">
              <w:rPr>
                <w:sz w:val="20"/>
                <w:szCs w:val="20"/>
              </w:rPr>
              <w:t>I.EG.5.2.3. Construye estados financieros (balance general y estado de pérdidas y ganancias) aplicando técnicas contables y la normativa vigente. (I.4., J.3.)</w:t>
            </w:r>
          </w:p>
          <w:p w:rsidR="00FF32AC" w:rsidRDefault="00FF32AC" w:rsidP="00FF32AC">
            <w:pPr>
              <w:rPr>
                <w:sz w:val="20"/>
                <w:szCs w:val="20"/>
              </w:rPr>
            </w:pPr>
          </w:p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Pr="002C4918" w:rsidRDefault="000A64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16</w:t>
            </w:r>
          </w:p>
        </w:tc>
      </w:tr>
      <w:tr w:rsidR="00E00A2A" w:rsidRPr="002C4918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2.</w:t>
            </w: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Default="004343B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:rsidR="004343BC" w:rsidRP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P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  <w:p w:rsidR="004343BC" w:rsidRPr="004343BC" w:rsidRDefault="004343BC" w:rsidP="004343BC">
            <w:pPr>
              <w:rPr>
                <w:rFonts w:ascii="Calibri" w:hAnsi="Calibri" w:cs="Calibri"/>
                <w:lang w:val="es-ES"/>
              </w:rPr>
            </w:pPr>
          </w:p>
        </w:tc>
        <w:tc>
          <w:tcPr>
            <w:tcW w:w="530" w:type="pct"/>
            <w:gridSpan w:val="3"/>
            <w:shd w:val="clear" w:color="auto" w:fill="auto"/>
          </w:tcPr>
          <w:p w:rsidR="004343BC" w:rsidRDefault="000A645E" w:rsidP="004343BC">
            <w:pPr>
              <w:pStyle w:val="Default"/>
              <w:jc w:val="both"/>
              <w:rPr>
                <w:bCs/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lastRenderedPageBreak/>
              <w:t xml:space="preserve">Formulación del proyecto de emprendimiento: </w:t>
            </w:r>
            <w:r>
              <w:rPr>
                <w:i/>
                <w:iCs/>
                <w:sz w:val="22"/>
                <w:szCs w:val="22"/>
              </w:rPr>
              <w:t>Descripción del emprendimiento y plan comunicacional</w:t>
            </w: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E00A2A" w:rsidRDefault="00E00A2A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Default="004343BC" w:rsidP="004343BC">
            <w:pPr>
              <w:rPr>
                <w:lang w:val="es-ES"/>
              </w:rPr>
            </w:pPr>
          </w:p>
          <w:p w:rsidR="004343BC" w:rsidRPr="004343BC" w:rsidRDefault="004343BC" w:rsidP="004343BC">
            <w:pPr>
              <w:rPr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2C4918" w:rsidRDefault="000A64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0A64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Diseñar una propuesta comunicacional innovadora y creativa para publicitar y promocionar la idea de emprendimiento a clientes potenciales y a posibles inversionistas.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0A645E" w:rsidRPr="00524889" w:rsidRDefault="000A645E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24889">
              <w:rPr>
                <w:color w:val="000000" w:themeColor="text1"/>
                <w:sz w:val="20"/>
                <w:szCs w:val="20"/>
              </w:rPr>
              <w:t>EG.5.5.2. Exponer, de forma sintética y sencilla, el bien o servicio seleccionado (idea de emprendimiento) y sus características principales, de tal manera que, en un lapso muy corto, se genere impacto entre quienes escuchan.</w:t>
            </w:r>
          </w:p>
          <w:p w:rsidR="000A645E" w:rsidRDefault="000A645E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  <w:p w:rsidR="000A645E" w:rsidRPr="000A645E" w:rsidRDefault="000A645E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A645E" w:rsidRPr="000A645E" w:rsidRDefault="000A645E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A645E" w:rsidRDefault="000A645E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00A2A" w:rsidRDefault="00E00A2A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A4999" w:rsidRDefault="009A4999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9A4999" w:rsidRDefault="009A4999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9A4999" w:rsidRDefault="009A4999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9A4999" w:rsidRDefault="009A4999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9A4999" w:rsidRDefault="009A4999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9A4999" w:rsidRDefault="009A4999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9A4999" w:rsidRDefault="009A4999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261641" w:rsidRDefault="00261641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  <w:p w:rsidR="000A645E" w:rsidRPr="00524889" w:rsidRDefault="000A645E" w:rsidP="000A645E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524889">
              <w:rPr>
                <w:color w:val="000000" w:themeColor="text1"/>
                <w:sz w:val="20"/>
                <w:szCs w:val="20"/>
              </w:rPr>
              <w:t>G.5.5.9. Establecer las variables de mercado (producto, precio, plaza, promoción y personalización) del nuevo emprendimiento, para satisfacer las necesidades del segmento de mercado seleccionado.</w:t>
            </w:r>
          </w:p>
          <w:p w:rsidR="000A645E" w:rsidRDefault="000A645E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A645E" w:rsidRDefault="000A645E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A645E" w:rsidRDefault="000A645E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0A645E" w:rsidRDefault="000A645E" w:rsidP="000A645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F2F66" w:rsidRDefault="00DF2F66" w:rsidP="00260E4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DF2F66" w:rsidRDefault="00DF2F66" w:rsidP="00260E4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60E46" w:rsidRPr="00524889" w:rsidRDefault="00260E46" w:rsidP="00260E4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es-ES" w:eastAsia="es-ES"/>
              </w:rPr>
            </w:pPr>
            <w:r w:rsidRPr="00524889">
              <w:rPr>
                <w:sz w:val="20"/>
                <w:szCs w:val="20"/>
              </w:rPr>
              <w:t xml:space="preserve">EG.5.5.4. Describir detalladamente el proceso operacional o productivo del nuevo emprendimiento con todos los componentes y recursos requeridos (humanos y materia-les), para asegurar la fabricación de </w:t>
            </w:r>
            <w:r w:rsidR="00AB5DD0">
              <w:rPr>
                <w:sz w:val="20"/>
                <w:szCs w:val="20"/>
              </w:rPr>
              <w:t>un producto o la gene</w:t>
            </w:r>
            <w:r w:rsidRPr="00524889">
              <w:rPr>
                <w:sz w:val="20"/>
                <w:szCs w:val="20"/>
              </w:rPr>
              <w:t>ración de un servicio de alta calidad.</w:t>
            </w:r>
          </w:p>
          <w:p w:rsidR="00793FF5" w:rsidRDefault="00793FF5" w:rsidP="000A645E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93FF5" w:rsidRPr="00793FF5" w:rsidRDefault="00793FF5" w:rsidP="00793FF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93FF5" w:rsidRPr="00793FF5" w:rsidRDefault="00793FF5" w:rsidP="00793FF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93FF5" w:rsidRPr="00793FF5" w:rsidRDefault="00793FF5" w:rsidP="00793FF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93FF5" w:rsidRPr="00793FF5" w:rsidRDefault="00793FF5" w:rsidP="00793FF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93FF5" w:rsidRPr="00793FF5" w:rsidRDefault="00793FF5" w:rsidP="00793FF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93FF5" w:rsidRDefault="00793FF5" w:rsidP="00793FF5">
            <w:pPr>
              <w:spacing w:after="0" w:line="240" w:lineRule="auto"/>
              <w:rPr>
                <w:sz w:val="20"/>
                <w:szCs w:val="20"/>
              </w:rPr>
            </w:pPr>
          </w:p>
          <w:p w:rsidR="009F0753" w:rsidRDefault="009F0753" w:rsidP="00793FF5">
            <w:pPr>
              <w:spacing w:after="0" w:line="240" w:lineRule="auto"/>
              <w:rPr>
                <w:sz w:val="20"/>
                <w:szCs w:val="20"/>
              </w:rPr>
            </w:pPr>
          </w:p>
          <w:p w:rsidR="00793FF5" w:rsidRPr="00524889" w:rsidRDefault="00793FF5" w:rsidP="00793FF5">
            <w:pPr>
              <w:spacing w:after="0" w:line="240" w:lineRule="auto"/>
              <w:rPr>
                <w:sz w:val="20"/>
                <w:szCs w:val="20"/>
              </w:rPr>
            </w:pPr>
            <w:r w:rsidRPr="00524889">
              <w:rPr>
                <w:sz w:val="20"/>
                <w:szCs w:val="20"/>
              </w:rPr>
              <w:t>EG.5.5.5. Determinar el monto de los bienes que el nuevo emprendimiento requiere, para establecer el valor de la inversión necesaria.</w:t>
            </w:r>
          </w:p>
          <w:p w:rsidR="000A645E" w:rsidRDefault="000A645E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793FF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B859BD" w:rsidRDefault="00B859BD" w:rsidP="00B859BD">
            <w:pPr>
              <w:spacing w:after="0" w:line="240" w:lineRule="auto"/>
              <w:rPr>
                <w:sz w:val="20"/>
                <w:szCs w:val="20"/>
              </w:rPr>
            </w:pPr>
          </w:p>
          <w:p w:rsidR="00B859BD" w:rsidRDefault="00B859BD" w:rsidP="00B859BD">
            <w:pPr>
              <w:spacing w:after="0" w:line="240" w:lineRule="auto"/>
              <w:rPr>
                <w:sz w:val="20"/>
                <w:szCs w:val="20"/>
              </w:rPr>
            </w:pPr>
          </w:p>
          <w:p w:rsidR="0011746E" w:rsidRDefault="0011746E" w:rsidP="00B859BD">
            <w:pPr>
              <w:spacing w:after="0" w:line="240" w:lineRule="auto"/>
              <w:rPr>
                <w:sz w:val="20"/>
                <w:szCs w:val="20"/>
              </w:rPr>
            </w:pPr>
          </w:p>
          <w:p w:rsidR="0011746E" w:rsidRDefault="0011746E" w:rsidP="00B859BD">
            <w:pPr>
              <w:spacing w:after="0" w:line="240" w:lineRule="auto"/>
              <w:rPr>
                <w:sz w:val="20"/>
                <w:szCs w:val="20"/>
              </w:rPr>
            </w:pPr>
          </w:p>
          <w:p w:rsidR="00160453" w:rsidRDefault="00B859BD" w:rsidP="004343BC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A6CC0">
              <w:rPr>
                <w:sz w:val="20"/>
                <w:szCs w:val="20"/>
              </w:rPr>
              <w:t>EG.5.5.6. Determinar el costo de producción de los bienes o el costo de los servicios como elemento fundamental para conocer los gastos que la operación requiere.</w:t>
            </w:r>
          </w:p>
          <w:p w:rsidR="001012CD" w:rsidRDefault="00160453" w:rsidP="001012CD">
            <w:pPr>
              <w:rPr>
                <w:rFonts w:ascii="Calibri" w:hAnsi="Calibri" w:cs="Calibri"/>
                <w:sz w:val="18"/>
                <w:szCs w:val="18"/>
              </w:rPr>
            </w:pPr>
            <w:r w:rsidRPr="00FA6CC0">
              <w:rPr>
                <w:sz w:val="20"/>
                <w:szCs w:val="20"/>
              </w:rPr>
              <w:t>EG.5.5.7. Identificar los costos fijos y variables (directos e indirectos) en un ejercicio de bienes o servicios</w:t>
            </w: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012CD" w:rsidRDefault="001012CD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60453" w:rsidRPr="001012CD" w:rsidRDefault="00160453" w:rsidP="001012C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8" w:type="pct"/>
            <w:gridSpan w:val="6"/>
            <w:shd w:val="clear" w:color="auto" w:fill="auto"/>
          </w:tcPr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lastRenderedPageBreak/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5B0206" w:rsidRPr="0097269F" w:rsidRDefault="0097269F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Presentar a los estudiantes un video con algunas campañas de marketing: comerciales de televisión, prensa escrita y radio. Luego pedir a los estudiantes que escriban en su cuaderno ¿Cuál de estos comerciales le impactó más y por qué? ¿Qué sentimientos despertaron  en cada uno de ellos? ¿Cuál es el tipo de comercial que más impacto tiene en las personas?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BE2201" w:rsidRDefault="00261641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Formar grupos de 5 o 6 estudiantes a fin de que desarrollen los distintos temas que el texto del estudiante propone repartidos de la siguiente manera: Un grupo basados en  </w:t>
            </w:r>
            <w:r w:rsidR="00BE2201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las páginas 18, 19 y 20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,</w:t>
            </w:r>
            <w:r w:rsidR="00BE2201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del texto 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desarrollará el tema: “Creatividad e innovación, Diferenciación, Necesidades que satisface, oportunidades del negocio y orientación al mercado”, Otro grupo las páginas22 y 23 “Matriz de alineamiento del perfil del cliente”, otro grupo páginas 24 y 25 “Variables del emprendimiento”, otro grupo páginas 28 y 29 “Requisitos básicos y estratégicos</w:t>
            </w:r>
          </w:p>
          <w:p w:rsidR="00BE2201" w:rsidRDefault="00BE2201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Formar grupos de 5 o 6 estudiantes a fin de que creen 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lastRenderedPageBreak/>
              <w:t>el emprendimiento motivo del proyecto a presentar este año lectivo.</w:t>
            </w:r>
          </w:p>
          <w:p w:rsidR="00BE2201" w:rsidRPr="00BE2201" w:rsidRDefault="00BE2201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Pedir a los estudiantes que creen un comercial para su producto 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281512" w:rsidRDefault="000E50D7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Taller página 20, </w:t>
            </w:r>
            <w:r w:rsidR="00BE220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21</w:t>
            </w:r>
            <w:r w:rsidR="002616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,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23</w:t>
            </w:r>
            <w:r w:rsidR="00261641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, 26, 27, 30, 31</w:t>
            </w:r>
          </w:p>
          <w:p w:rsidR="00BE2201" w:rsidRDefault="00BE2201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Dramatización del comercial de su producto en lo posible ante algunos maestros seleccionados quienes calificarán el trabajo de los gru</w:t>
            </w:r>
            <w:r w:rsidR="009A4999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p</w:t>
            </w:r>
            <w:r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>os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0E50D7" w:rsidRPr="000E50D7" w:rsidRDefault="003F5C1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Preguntar a los estudiantes ¿Qué han escuchado acerca de la importancia de las 4p’s y qué significa esto? 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1F13A0" w:rsidRPr="00440F21" w:rsidRDefault="00440F21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En los grupos de trabajo podrán usar su teléfono celular para investigar acerca de las 4p’s y apoyarse en el texto del estudiante páginas 54, y 55; luego procederán a realizar en su cuaderno una descripción del producto, a quien va dirigido, cómo lo promocionarán y su precio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440F21" w:rsidRDefault="00440F21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Presentación de los grupos</w:t>
            </w:r>
          </w:p>
          <w:p w:rsidR="00440F21" w:rsidRPr="00440F21" w:rsidRDefault="00440F21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Taller páginas 56 y 57</w:t>
            </w:r>
          </w:p>
          <w:p w:rsid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DF2F66" w:rsidRDefault="00DF2F6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:rsidR="00DF2F66" w:rsidRDefault="00DF2F6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DF2F66" w:rsidRPr="00DF2F66" w:rsidRDefault="00AB5DD0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Dar lectura a la página 38 del estudiante</w:t>
            </w:r>
          </w:p>
          <w:p w:rsidR="00AB5DD0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investigación guiada:</w:t>
            </w:r>
          </w:p>
          <w:p w:rsidR="00281512" w:rsidRDefault="00AB5DD0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Formar los grupos establecidos para desarrollar una descripción detallada de la elaboración de su emprendimiento, determinando los componentes y recursos requeridos ya sea humanos y materiales</w:t>
            </w:r>
            <w:r w:rsidR="0028151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281512" w:rsidRDefault="00AB5DD0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lastRenderedPageBreak/>
              <w:t>Taller página 39</w:t>
            </w: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9F0753" w:rsidRDefault="009F0753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t>Método Enseñanza para la Comprensión</w:t>
            </w:r>
          </w:p>
          <w:p w:rsidR="001915E4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1915E4" w:rsidRDefault="001915E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Pedir a los estudiantes que obtengan vía correo electrónico cotizaciones de los productos que necesitan para su emprendimiento</w:t>
            </w:r>
          </w:p>
          <w:p w:rsidR="001915E4" w:rsidRPr="001915E4" w:rsidRDefault="001915E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Dar lectura a la página 44 del texto del estudiante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1915E4" w:rsidRPr="001915E4" w:rsidRDefault="001915E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Formar los grupos de trabajo y establecer el monto del capital requerido para su emprendimiento basándose en las cotizaciones obtenidas. Detallar la colaboración económica de cada estudiante para llevar a cabo el mencionado emprendimiento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1915E4" w:rsidRDefault="001915E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Puesta en común</w:t>
            </w:r>
          </w:p>
          <w:p w:rsidR="001915E4" w:rsidRPr="001915E4" w:rsidRDefault="001915E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Taller de la página 45</w:t>
            </w:r>
          </w:p>
          <w:p w:rsid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P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D311E" w:rsidRDefault="007D311E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9255B5" w:rsidRPr="009255B5" w:rsidRDefault="009255B5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Preguntar a los estudiantes ¿Qué son costos fijos y qué son costos variables?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9255B5" w:rsidRDefault="009255B5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Lectura de las páginas 46, 47 y 48 del texto del estudiante</w:t>
            </w:r>
          </w:p>
          <w:p w:rsidR="009255B5" w:rsidRPr="009255B5" w:rsidRDefault="009255B5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Con los estudiantes se pensará en un artículo determinado y todos los recurso que se necesitarían para la fabricación del mismo  y de acuerdo a la lectura que antecedió se clasificará los costos fijos, variables, directos, indirectos y los gastos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9255B5" w:rsidRDefault="009255B5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Se formará grupos para que clasifiquen los costos de su emprendimiento</w:t>
            </w:r>
          </w:p>
          <w:p w:rsidR="00281512" w:rsidRDefault="009255B5" w:rsidP="004343B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Taller pág. 49</w:t>
            </w:r>
          </w:p>
          <w:p w:rsidR="001012CD" w:rsidRDefault="001012CD" w:rsidP="004343B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012CD" w:rsidRDefault="001012CD" w:rsidP="001012C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1012CD" w:rsidRPr="001012CD" w:rsidRDefault="001012CD" w:rsidP="001012CD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0A645E" w:rsidRDefault="000A645E" w:rsidP="000A645E">
            <w:pPr>
              <w:spacing w:after="0" w:line="240" w:lineRule="auto"/>
              <w:rPr>
                <w:sz w:val="20"/>
                <w:szCs w:val="20"/>
              </w:rPr>
            </w:pPr>
            <w:r w:rsidRPr="00AD37C3">
              <w:rPr>
                <w:sz w:val="20"/>
                <w:szCs w:val="20"/>
              </w:rPr>
              <w:lastRenderedPageBreak/>
              <w:t>CE.EG.5.8. Ofrece un nuevo producto o servicio que impacte un segmento de mercado definido</w:t>
            </w:r>
          </w:p>
          <w:p w:rsidR="000A645E" w:rsidRDefault="000A645E" w:rsidP="000A645E">
            <w:pPr>
              <w:spacing w:after="0" w:line="240" w:lineRule="auto"/>
              <w:rPr>
                <w:sz w:val="20"/>
                <w:szCs w:val="20"/>
              </w:rPr>
            </w:pPr>
            <w:r w:rsidRPr="00AD37C3">
              <w:rPr>
                <w:sz w:val="20"/>
                <w:szCs w:val="20"/>
              </w:rPr>
              <w:t>I.EG.5.8.1. Realiza una mezcla adecuada de las variables de mercado (producto, precio, plaza, promoción y personalización) para un bien o servicio nuevo que presenta a un segmento de mercado específico mediante mecanismos de comunicación eficaces. (I.3., S.1.)</w:t>
            </w:r>
          </w:p>
          <w:p w:rsidR="000A645E" w:rsidRDefault="000A645E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E50D7" w:rsidRDefault="000E50D7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3A6D4C" w:rsidRDefault="003A6D4C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A645E" w:rsidRDefault="000A645E" w:rsidP="000A645E">
            <w:pPr>
              <w:spacing w:after="0" w:line="240" w:lineRule="auto"/>
              <w:rPr>
                <w:sz w:val="20"/>
                <w:szCs w:val="20"/>
              </w:rPr>
            </w:pPr>
            <w:r w:rsidRPr="00F112CE">
              <w:rPr>
                <w:sz w:val="20"/>
                <w:szCs w:val="20"/>
              </w:rPr>
              <w:t>CE.EG.5.8. Ofrece un nuevo producto o servicio que impacte un segmento de mercado definido.</w:t>
            </w:r>
          </w:p>
          <w:p w:rsidR="000A645E" w:rsidRDefault="000A645E" w:rsidP="000A645E">
            <w:pPr>
              <w:spacing w:after="0" w:line="240" w:lineRule="auto"/>
              <w:rPr>
                <w:sz w:val="20"/>
                <w:szCs w:val="20"/>
              </w:rPr>
            </w:pPr>
            <w:r w:rsidRPr="00F112CE">
              <w:rPr>
                <w:sz w:val="20"/>
                <w:szCs w:val="20"/>
              </w:rPr>
              <w:t>I.EG.5.8.1. Realiza una mezcla adecuada de las variables de mercado (producto, precio, plaza, promoción y personalización) para un bien o servicio nuevo que presenta a un segmento de mercado específico mediante mecanismos de comunicación eficaces. (I.3., S.1.)</w:t>
            </w:r>
          </w:p>
          <w:p w:rsidR="00260E46" w:rsidRDefault="00260E46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260E46" w:rsidRDefault="00260E46" w:rsidP="000A645E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 xml:space="preserve">CE.EG.5.9. Demuestra de qué manera una planificación de producción (recursos humanos y materiales) apropiada permite conocer con exactitud los desembolsos de dinero que genera un emprendimiento, para mejorar su proceso </w:t>
            </w:r>
            <w:r w:rsidRPr="00B4472C">
              <w:rPr>
                <w:sz w:val="20"/>
                <w:szCs w:val="20"/>
              </w:rPr>
              <w:lastRenderedPageBreak/>
              <w:t>productivo</w:t>
            </w:r>
          </w:p>
          <w:p w:rsidR="00260E46" w:rsidRDefault="00260E46" w:rsidP="00260E46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>I.EG.5.9.2. Determina la cantidad de bienes o servicios que se debe producir debido a la proporción</w:t>
            </w:r>
            <w:r>
              <w:rPr>
                <w:sz w:val="20"/>
                <w:szCs w:val="20"/>
              </w:rPr>
              <w:t xml:space="preserve"> de los costos de producción (c</w:t>
            </w:r>
            <w:r w:rsidRPr="00B4472C">
              <w:rPr>
                <w:sz w:val="20"/>
                <w:szCs w:val="20"/>
              </w:rPr>
              <w:t>ostos fijos, variables, directos e indirectos) y los gastos incurridos, para que el emprendimiento sea productivo. (I.1., S.1.)</w:t>
            </w:r>
          </w:p>
          <w:p w:rsidR="00793FF5" w:rsidRDefault="00793FF5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0A645E" w:rsidRDefault="00793FF5" w:rsidP="000A645E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>CE.EG.5.9. Demuestra de qué manera una planificación de producción (recursos humanos y materiales) apropiada permite conocer con exactitud los desembolsos de dinero que genera un emprendimiento, para mejorar su proceso productivo</w:t>
            </w:r>
          </w:p>
          <w:p w:rsidR="00793FF5" w:rsidRDefault="00793FF5" w:rsidP="00793FF5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t>I.EG.5.9.2. Determina la cantidad de bienes o servicios que se debe producir debido a la proporción</w:t>
            </w:r>
            <w:r>
              <w:rPr>
                <w:sz w:val="20"/>
                <w:szCs w:val="20"/>
              </w:rPr>
              <w:t xml:space="preserve"> de los costos de producción (c</w:t>
            </w:r>
            <w:r w:rsidRPr="00B4472C">
              <w:rPr>
                <w:sz w:val="20"/>
                <w:szCs w:val="20"/>
              </w:rPr>
              <w:t>ostos fijos, variables, directos e indirectos) y los gastos incurridos, para que el emprendimiento sea productivo. (I.1., S.1.)</w:t>
            </w:r>
          </w:p>
          <w:p w:rsidR="00B859BD" w:rsidRDefault="00B859BD" w:rsidP="000A645E">
            <w:pPr>
              <w:spacing w:after="0" w:line="240" w:lineRule="auto"/>
              <w:rPr>
                <w:sz w:val="20"/>
                <w:szCs w:val="20"/>
              </w:rPr>
            </w:pPr>
          </w:p>
          <w:p w:rsidR="00793FF5" w:rsidRDefault="00B859BD" w:rsidP="000A645E">
            <w:pPr>
              <w:spacing w:after="0" w:line="240" w:lineRule="auto"/>
              <w:rPr>
                <w:sz w:val="20"/>
                <w:szCs w:val="20"/>
              </w:rPr>
            </w:pPr>
            <w:r w:rsidRPr="00B4472C">
              <w:rPr>
                <w:sz w:val="20"/>
                <w:szCs w:val="20"/>
              </w:rPr>
              <w:lastRenderedPageBreak/>
              <w:t>CE.EG.5.9. Demuestra de qué manera una planificación de producción (recursos humanos y materiales) apropiada permite conocer con exactitud los desembolsos de dinero que genera un emprendimiento, para mejorar su proceso productivo</w:t>
            </w:r>
          </w:p>
          <w:p w:rsidR="00E00A2A" w:rsidRPr="004343BC" w:rsidRDefault="00B859BD" w:rsidP="001012CD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B4472C">
              <w:rPr>
                <w:sz w:val="20"/>
                <w:szCs w:val="20"/>
              </w:rPr>
              <w:t>I.EG.5.9.2. Determina la cantidad de bienes o servicios que se debe producir debido a la proporción</w:t>
            </w:r>
            <w:r>
              <w:rPr>
                <w:sz w:val="20"/>
                <w:szCs w:val="20"/>
              </w:rPr>
              <w:t xml:space="preserve"> de los costos de producción (c</w:t>
            </w:r>
            <w:r w:rsidRPr="00B4472C">
              <w:rPr>
                <w:sz w:val="20"/>
                <w:szCs w:val="20"/>
              </w:rPr>
              <w:t>ostos fijos, variables, directos e indirectos) y los gastos incurridos, para que el emprendimiento sea productivo. (I.1., S.1.)</w:t>
            </w:r>
          </w:p>
        </w:tc>
        <w:tc>
          <w:tcPr>
            <w:tcW w:w="376" w:type="pct"/>
            <w:shd w:val="clear" w:color="auto" w:fill="auto"/>
          </w:tcPr>
          <w:p w:rsidR="00E00A2A" w:rsidRPr="002C4918" w:rsidRDefault="00D5759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2C4918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3.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B81C65" w:rsidRDefault="00B81C65" w:rsidP="00B81C6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Formulación del proyecto de </w:t>
            </w:r>
            <w:r>
              <w:rPr>
                <w:sz w:val="22"/>
                <w:szCs w:val="22"/>
              </w:rPr>
              <w:lastRenderedPageBreak/>
              <w:t xml:space="preserve">emprendimiento: </w:t>
            </w:r>
            <w:r>
              <w:rPr>
                <w:i/>
                <w:iCs/>
                <w:sz w:val="22"/>
                <w:szCs w:val="22"/>
              </w:rPr>
              <w:t xml:space="preserve">Plan Financiero </w:t>
            </w:r>
          </w:p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2C4918" w:rsidRDefault="00B81C6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B81C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Elaborar un flujo de caja acorde a las variaciones de la </w:t>
            </w:r>
            <w:r w:rsidRPr="00B81C65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producción y de las variables macroeconómicas para un período de tiempo determinado-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E00A2A" w:rsidRDefault="00B81C6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A6CC0">
              <w:rPr>
                <w:sz w:val="20"/>
                <w:szCs w:val="20"/>
              </w:rPr>
              <w:lastRenderedPageBreak/>
              <w:t xml:space="preserve">EG.5.5.13. Utilizar hojas electrónicas para realizar </w:t>
            </w:r>
            <w:r w:rsidRPr="00FA6CC0">
              <w:rPr>
                <w:sz w:val="20"/>
                <w:szCs w:val="20"/>
              </w:rPr>
              <w:lastRenderedPageBreak/>
              <w:t>proyecciones utilizando las TIC de manera que se facilite su elaboración</w:t>
            </w:r>
          </w:p>
          <w:p w:rsidR="002C39D5" w:rsidRDefault="002C39D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C39D5" w:rsidRDefault="002C39D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2C39D5" w:rsidRDefault="002C39D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012CD" w:rsidRDefault="001012C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012CD" w:rsidRDefault="001012C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012CD" w:rsidRDefault="001012C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E2E90" w:rsidRDefault="005E2E9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81EFC" w:rsidRDefault="00C81EF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D3700">
              <w:rPr>
                <w:sz w:val="20"/>
                <w:szCs w:val="20"/>
              </w:rPr>
              <w:t>EG.5.5.14. Elaborar el plan de ingresos y egresos del futuro emprendimiento, que permita la evaluación cuantitativa del mismo</w:t>
            </w:r>
          </w:p>
          <w:p w:rsidR="00C81EFC" w:rsidRPr="00C81EFC" w:rsidRDefault="00C81EFC" w:rsidP="00C81EF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C81EFC" w:rsidRPr="00C81EFC" w:rsidRDefault="00C81EFC" w:rsidP="00C81EF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C81EFC" w:rsidRPr="00C81EFC" w:rsidRDefault="00C81EFC" w:rsidP="00C81EF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C81EFC" w:rsidRPr="00C81EFC" w:rsidRDefault="00C81EFC" w:rsidP="00C81EF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C81EFC" w:rsidRDefault="00C81EFC" w:rsidP="00C81EF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C39D5" w:rsidRDefault="002C39D5" w:rsidP="00C81EFC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C81EFC" w:rsidRDefault="00C81EFC" w:rsidP="00C81EFC">
            <w:pPr>
              <w:rPr>
                <w:sz w:val="20"/>
                <w:szCs w:val="20"/>
              </w:rPr>
            </w:pPr>
            <w:r w:rsidRPr="00CD3700">
              <w:rPr>
                <w:sz w:val="20"/>
                <w:szCs w:val="20"/>
              </w:rPr>
              <w:t xml:space="preserve">EG.5.5.15. Calcular el margen de </w:t>
            </w:r>
            <w:r w:rsidRPr="00CD3700">
              <w:rPr>
                <w:sz w:val="20"/>
                <w:szCs w:val="20"/>
              </w:rPr>
              <w:lastRenderedPageBreak/>
              <w:t>contribución del producto o servicio del emprendimiento</w:t>
            </w:r>
          </w:p>
          <w:p w:rsidR="00C81EFC" w:rsidRPr="00C81EFC" w:rsidRDefault="00C81EFC" w:rsidP="00514FB5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CD3700">
              <w:rPr>
                <w:sz w:val="20"/>
                <w:szCs w:val="20"/>
              </w:rPr>
              <w:t>EG.5.5.16. Calcular el punto de equilibrio de una empresa a partir de la identificación de costos unitarios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lastRenderedPageBreak/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026598" w:rsidRPr="00026598" w:rsidRDefault="00CD1AB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Conversar con los estudiantes acerca de la tecnología y 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lastRenderedPageBreak/>
              <w:t xml:space="preserve">los beneficios que ofrece. Preguntar si han trabajado en hojas electrónicas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excel</w:t>
            </w:r>
            <w:proofErr w:type="spellEnd"/>
          </w:p>
          <w:p w:rsidR="000A154B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investigación guiada:</w:t>
            </w:r>
          </w:p>
          <w:p w:rsidR="00CD1AB2" w:rsidRDefault="00CD1AB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Realizar un ejercicio de presupuesto en la hoja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excel</w:t>
            </w:r>
            <w:proofErr w:type="spellEnd"/>
          </w:p>
          <w:p w:rsidR="00281512" w:rsidRDefault="000A154B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Solicitar a los grupos de trabajo elaboren un in</w:t>
            </w:r>
            <w:r w:rsidR="00CD1AB2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forme financiero, usando Excel en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donde se </w:t>
            </w:r>
            <w:r w:rsidR="00CD1AB2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de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terminen los costos unitarios y el punto de equilibrio, establecer el margen de ganancia y calcular los precios de los productos o servicios.  </w:t>
            </w:r>
            <w:r w:rsidR="00281512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tbl>
            <w:tblPr>
              <w:tblW w:w="56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00"/>
            </w:tblGrid>
            <w:tr w:rsidR="000A154B" w:rsidRPr="000A154B" w:rsidTr="005B7E76">
              <w:trPr>
                <w:trHeight w:val="1184"/>
              </w:trPr>
              <w:tc>
                <w:tcPr>
                  <w:tcW w:w="5600" w:type="dxa"/>
                </w:tcPr>
                <w:p w:rsidR="001012CD" w:rsidRPr="000A154B" w:rsidRDefault="00CD1AB2" w:rsidP="001012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lang w:val="es-ES"/>
                    </w:rPr>
                  </w:pPr>
                  <w:r>
                    <w:rPr>
                      <w:rFonts w:ascii="Calibri" w:hAnsi="Calibri" w:cs="Calibri"/>
                      <w:bCs/>
                      <w:sz w:val="20"/>
                      <w:szCs w:val="20"/>
                      <w:lang w:val="es-ES"/>
                    </w:rPr>
                    <w:t>Taller página 69</w:t>
                  </w:r>
                </w:p>
              </w:tc>
            </w:tr>
          </w:tbl>
          <w:p w:rsidR="001012CD" w:rsidRDefault="001012CD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:rsidR="001012CD" w:rsidRDefault="001012CD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4A6227" w:rsidRDefault="004A622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Lectura de las páginas 60 y 61 del texto del estudiante</w:t>
            </w:r>
          </w:p>
          <w:p w:rsidR="004A6227" w:rsidRPr="004A6227" w:rsidRDefault="004A622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Comentar la lectura </w:t>
            </w:r>
          </w:p>
          <w:p w:rsidR="001D5076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1D5076" w:rsidRPr="001D5076" w:rsidRDefault="001D507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Formar los grupos de los estudiantes para que realicen el presupuesto de ingresos y egresos de su emprendimiento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E00A2A" w:rsidRPr="001D5076" w:rsidRDefault="001D5076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Taller páginas 62 y 63</w:t>
            </w:r>
          </w:p>
          <w:p w:rsid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Default="00281512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Desempeños preliminares:</w:t>
            </w:r>
          </w:p>
          <w:p w:rsidR="00FA5C9F" w:rsidRDefault="0049264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Video Margen de contribución y punto de equilibrio</w:t>
            </w:r>
          </w:p>
          <w:p w:rsidR="00492647" w:rsidRDefault="0049264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Comentar el video</w:t>
            </w:r>
          </w:p>
          <w:p w:rsidR="00A7668F" w:rsidRPr="00FA5C9F" w:rsidRDefault="00A7668F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Lectura del texto del estudiante página 66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492647" w:rsidRPr="00492647" w:rsidRDefault="0049264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Con ejemplo demostrar cómo se calcula el margen de contribución y el punto de equilibrio basándose en los costos fijos y variables 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281512" w:rsidRDefault="00492647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Ejercicios de aplicación</w:t>
            </w:r>
          </w:p>
          <w:p w:rsidR="00281512" w:rsidRDefault="003F4CF0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lang w:val="es-ES"/>
              </w:rPr>
              <w:t>Taller página 67</w:t>
            </w:r>
          </w:p>
          <w:p w:rsidR="00281512" w:rsidRPr="00281512" w:rsidRDefault="00281512" w:rsidP="00113716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B81C65" w:rsidRDefault="00B81C65" w:rsidP="00B81C65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lastRenderedPageBreak/>
              <w:t xml:space="preserve">CE.EG.5.10. Determina la capacidad de comercialización del </w:t>
            </w:r>
            <w:r w:rsidRPr="00487976">
              <w:rPr>
                <w:sz w:val="20"/>
                <w:szCs w:val="20"/>
              </w:rPr>
              <w:lastRenderedPageBreak/>
              <w:t>emprendimiento a partir de una planificación financiera</w:t>
            </w:r>
          </w:p>
          <w:p w:rsidR="002C39D5" w:rsidRDefault="002C39D5" w:rsidP="002C39D5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 xml:space="preserve">I.EG.5.10.2. Aplica las TIC en proyecciones de efectivo con experiencia en incrementos paulatinos y </w:t>
            </w:r>
            <w:proofErr w:type="spellStart"/>
            <w:r w:rsidRPr="00487976">
              <w:rPr>
                <w:sz w:val="20"/>
                <w:szCs w:val="20"/>
              </w:rPr>
              <w:t>ciclicidad</w:t>
            </w:r>
            <w:proofErr w:type="spellEnd"/>
            <w:r w:rsidRPr="00487976">
              <w:rPr>
                <w:sz w:val="20"/>
                <w:szCs w:val="20"/>
              </w:rPr>
              <w:t xml:space="preserve"> del mercado (considerando las unidades vendidas y los precios de venta), para establecer el monto de ingresos futuros del emprendimiento. (I.3., I.2.)</w:t>
            </w:r>
          </w:p>
          <w:p w:rsidR="001012CD" w:rsidRDefault="001012CD" w:rsidP="00C81EFC">
            <w:pPr>
              <w:spacing w:after="0" w:line="240" w:lineRule="auto"/>
              <w:rPr>
                <w:sz w:val="20"/>
                <w:szCs w:val="20"/>
              </w:rPr>
            </w:pPr>
          </w:p>
          <w:p w:rsidR="001012CD" w:rsidRDefault="001012CD" w:rsidP="00C81EFC">
            <w:pPr>
              <w:spacing w:after="0" w:line="240" w:lineRule="auto"/>
              <w:rPr>
                <w:sz w:val="20"/>
                <w:szCs w:val="20"/>
              </w:rPr>
            </w:pPr>
          </w:p>
          <w:p w:rsidR="001012CD" w:rsidRDefault="001012CD" w:rsidP="00C81EFC">
            <w:pPr>
              <w:spacing w:after="0" w:line="240" w:lineRule="auto"/>
              <w:rPr>
                <w:sz w:val="20"/>
                <w:szCs w:val="20"/>
              </w:rPr>
            </w:pPr>
          </w:p>
          <w:p w:rsidR="00C81EFC" w:rsidRDefault="00C81EFC" w:rsidP="00C81EFC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>CE.EG.5.10. Determina la capacidad de comercialización del emprendimiento a partir de una planificación financiera</w:t>
            </w:r>
          </w:p>
          <w:p w:rsidR="00C81EFC" w:rsidRDefault="00C81EFC" w:rsidP="00C81EFC">
            <w:pPr>
              <w:spacing w:after="0" w:line="240" w:lineRule="auto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 xml:space="preserve">I.EG.5.10.2. Aplica las TIC en proyecciones de efectivo con experiencia en incrementos paulatinos y </w:t>
            </w:r>
            <w:proofErr w:type="spellStart"/>
            <w:r w:rsidRPr="00487976">
              <w:rPr>
                <w:sz w:val="20"/>
                <w:szCs w:val="20"/>
              </w:rPr>
              <w:t>ciclicidad</w:t>
            </w:r>
            <w:proofErr w:type="spellEnd"/>
            <w:r w:rsidRPr="00487976">
              <w:rPr>
                <w:sz w:val="20"/>
                <w:szCs w:val="20"/>
              </w:rPr>
              <w:t xml:space="preserve"> del mercado (considerando las unidades vendidas y los precios de venta), para establecer el monto de ingresos futuros del emprendimiento. (I.3., I.2.)</w:t>
            </w:r>
          </w:p>
          <w:p w:rsidR="00E00A2A" w:rsidRDefault="00C81EF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7976">
              <w:rPr>
                <w:sz w:val="20"/>
                <w:szCs w:val="20"/>
              </w:rPr>
              <w:t xml:space="preserve">CE.EG.5.10. Determina la capacidad de comercialización del emprendimiento a partir de </w:t>
            </w:r>
            <w:r w:rsidRPr="00487976">
              <w:rPr>
                <w:sz w:val="20"/>
                <w:szCs w:val="20"/>
              </w:rPr>
              <w:lastRenderedPageBreak/>
              <w:t>una planificación financiera</w:t>
            </w:r>
          </w:p>
          <w:p w:rsidR="00C81EFC" w:rsidRPr="00B81C65" w:rsidRDefault="00C81EFC" w:rsidP="00514FB5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 w:rsidRPr="00487976">
              <w:rPr>
                <w:sz w:val="20"/>
                <w:szCs w:val="20"/>
              </w:rPr>
              <w:t xml:space="preserve">I.EG.5.10.2. Aplica las TIC en proyecciones de efectivo con experiencia en incrementos paulatinos y </w:t>
            </w:r>
            <w:proofErr w:type="spellStart"/>
            <w:r w:rsidRPr="00487976">
              <w:rPr>
                <w:sz w:val="20"/>
                <w:szCs w:val="20"/>
              </w:rPr>
              <w:t>ciclicidad</w:t>
            </w:r>
            <w:proofErr w:type="spellEnd"/>
            <w:r w:rsidRPr="00487976">
              <w:rPr>
                <w:sz w:val="20"/>
                <w:szCs w:val="20"/>
              </w:rPr>
              <w:t xml:space="preserve"> del mercado (considerando las unidades vendidas y los precios de venta), para establecer el monto de ingresos futuros del emprendimiento. (I.3., I.2.)</w:t>
            </w:r>
          </w:p>
        </w:tc>
        <w:tc>
          <w:tcPr>
            <w:tcW w:w="376" w:type="pct"/>
            <w:shd w:val="clear" w:color="auto" w:fill="auto"/>
          </w:tcPr>
          <w:p w:rsidR="00E00A2A" w:rsidRPr="002C4918" w:rsidRDefault="00D5759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6</w:t>
            </w:r>
          </w:p>
        </w:tc>
      </w:tr>
      <w:tr w:rsidR="00E00A2A" w:rsidRPr="002C4918" w:rsidTr="00B258AF">
        <w:trPr>
          <w:trHeight w:val="278"/>
        </w:trPr>
        <w:tc>
          <w:tcPr>
            <w:tcW w:w="156" w:type="pct"/>
            <w:shd w:val="clear" w:color="auto" w:fill="auto"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bookmarkStart w:id="0" w:name="_GoBack" w:colFirst="0" w:colLast="0"/>
            <w:r w:rsidRPr="002C4918">
              <w:rPr>
                <w:rFonts w:ascii="Calibri" w:hAnsi="Calibri" w:cs="Calibri"/>
                <w:bCs/>
                <w:lang w:val="es-ES"/>
              </w:rPr>
              <w:lastRenderedPageBreak/>
              <w:t>4.</w:t>
            </w:r>
          </w:p>
        </w:tc>
        <w:tc>
          <w:tcPr>
            <w:tcW w:w="530" w:type="pct"/>
            <w:gridSpan w:val="3"/>
            <w:shd w:val="clear" w:color="auto" w:fill="auto"/>
          </w:tcPr>
          <w:p w:rsidR="00C81EFC" w:rsidRDefault="00C81EFC" w:rsidP="00C81EF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Evaluación del proyecto de emprendimiento </w:t>
            </w:r>
          </w:p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</w:tc>
        <w:tc>
          <w:tcPr>
            <w:tcW w:w="598" w:type="pct"/>
            <w:gridSpan w:val="3"/>
            <w:shd w:val="clear" w:color="auto" w:fill="auto"/>
          </w:tcPr>
          <w:p w:rsidR="00E00A2A" w:rsidRPr="002C4918" w:rsidRDefault="00C81EF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81EF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Comprender para qué sirven las técnicas de evaluación financiera tales como: período de recuperación, valor actual neto y tasa interna de retorno y calcularlas para la toma de decisiones efectivas</w:t>
            </w:r>
          </w:p>
        </w:tc>
        <w:tc>
          <w:tcPr>
            <w:tcW w:w="993" w:type="pct"/>
            <w:gridSpan w:val="3"/>
            <w:shd w:val="clear" w:color="auto" w:fill="auto"/>
          </w:tcPr>
          <w:p w:rsidR="00742412" w:rsidRDefault="00C81EFC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D3700">
              <w:rPr>
                <w:sz w:val="20"/>
                <w:szCs w:val="20"/>
              </w:rPr>
              <w:t>EG.5.6.1. Aplicar técnicas básicas para la evaluación financiera de un proyecto de emprendimiento (como análisis de rentabilidad, periodo de r</w:t>
            </w:r>
            <w:r w:rsidR="003F4CF0">
              <w:rPr>
                <w:sz w:val="20"/>
                <w:szCs w:val="20"/>
              </w:rPr>
              <w:t>ecuperación, tasa interna de re</w:t>
            </w:r>
            <w:r w:rsidRPr="00CD3700">
              <w:rPr>
                <w:sz w:val="20"/>
                <w:szCs w:val="20"/>
              </w:rPr>
              <w:t>torno y valor actual neto) que permitan tomar decisiones sobre su implementación</w:t>
            </w:r>
          </w:p>
          <w:p w:rsidR="00742412" w:rsidRPr="00742412" w:rsidRDefault="00742412" w:rsidP="007424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E00A2A" w:rsidRDefault="00E00A2A" w:rsidP="007424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42412" w:rsidRDefault="00742412" w:rsidP="007424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  <w:p w:rsidR="00742412" w:rsidRPr="00180101" w:rsidRDefault="00180101" w:rsidP="00E80E4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180101">
              <w:rPr>
                <w:color w:val="000000"/>
                <w:sz w:val="20"/>
                <w:szCs w:val="20"/>
              </w:rPr>
              <w:t xml:space="preserve">EG.5.6.1.1. Tomar decisiones sobre la implementación de un proyecto de emprendimiento basadas en las herramientas de análisis de </w:t>
            </w:r>
            <w:r w:rsidRPr="00180101">
              <w:rPr>
                <w:color w:val="000000"/>
                <w:sz w:val="20"/>
                <w:szCs w:val="20"/>
              </w:rPr>
              <w:lastRenderedPageBreak/>
              <w:t>rentabilidad, periodo de recuperación, tasa interna de retorno y valor actual neto.</w:t>
            </w:r>
          </w:p>
        </w:tc>
        <w:tc>
          <w:tcPr>
            <w:tcW w:w="1528" w:type="pct"/>
            <w:gridSpan w:val="6"/>
            <w:shd w:val="clear" w:color="auto" w:fill="auto"/>
          </w:tcPr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lastRenderedPageBreak/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3F4CF0" w:rsidRDefault="00E31C9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Para convencer a los inversionistas es necesario presentarles datos financieros que los convenzan ¿Qué harían ustedes para hacerlo?</w:t>
            </w:r>
          </w:p>
          <w:p w:rsidR="00E31C97" w:rsidRPr="003F4CF0" w:rsidRDefault="00E31C97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Formar grupos para pensar en esta respuesta y luego compartir con el grupo total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E31C97" w:rsidRDefault="00621E8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Lectura del libro páginas 78, 79, 80 y 81, comprendiendo los ejemplos de ejercicios prácticos para el cálculo de flujo de fondos el TIR (tasa interna de retorno) y el VAN (Valor actual neto</w:t>
            </w:r>
          </w:p>
          <w:p w:rsidR="00621E86" w:rsidRPr="00621E86" w:rsidRDefault="00621E8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Aplicarlos en su emprendimiento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621E86" w:rsidRDefault="00621E8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Taller página 82 y 83</w:t>
            </w:r>
          </w:p>
          <w:p w:rsidR="00621E86" w:rsidRPr="00621E86" w:rsidRDefault="00621E8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621E86" w:rsidRDefault="00621E86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u w:val="single"/>
                <w:lang w:val="es-ES"/>
              </w:rPr>
              <w:t>Método Enseñanza para la Comprensión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preliminares:</w:t>
            </w:r>
          </w:p>
          <w:p w:rsidR="00F33FD4" w:rsidRPr="00F33FD4" w:rsidRDefault="00F33FD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Investigar conceptos financieros básicos como Período de recuperación, simple, valor actual neto, período de 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lastRenderedPageBreak/>
              <w:t>recuperación descontado, tasa interna de retorno, índice costo/beneficio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Desempeños de investigación guiada: </w:t>
            </w:r>
          </w:p>
          <w:p w:rsidR="00F33FD4" w:rsidRPr="00F33FD4" w:rsidRDefault="00F33FD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Exposición de los grupos, retroalimentando la información obtenida.</w:t>
            </w:r>
          </w:p>
          <w:p w:rsidR="00281512" w:rsidRDefault="00281512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Desempeños de final de síntesis:</w:t>
            </w:r>
          </w:p>
          <w:p w:rsidR="00F33FD4" w:rsidRPr="00F33FD4" w:rsidRDefault="00F33FD4" w:rsidP="0028151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Presentar en la Feria de Emprendimiento los proyectos realizados por los estudiantes</w:t>
            </w:r>
          </w:p>
          <w:p w:rsidR="00E00A2A" w:rsidRPr="00281512" w:rsidRDefault="00E00A2A" w:rsidP="00281512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:rsidR="00C81EFC" w:rsidRDefault="00C81EFC" w:rsidP="00C81EFC">
            <w:pPr>
              <w:spacing w:after="0" w:line="240" w:lineRule="auto"/>
              <w:rPr>
                <w:sz w:val="20"/>
                <w:szCs w:val="20"/>
              </w:rPr>
            </w:pPr>
            <w:r w:rsidRPr="00691BBB">
              <w:rPr>
                <w:sz w:val="20"/>
                <w:szCs w:val="20"/>
              </w:rPr>
              <w:lastRenderedPageBreak/>
              <w:t>CE.EG.5.11. Elige emprendimientos de menor riesgo basándose en el análisis de la rentabilidad, periodo de recuperación, tasa interna de retorno y valor actual neto.</w:t>
            </w:r>
          </w:p>
          <w:p w:rsidR="00C81EFC" w:rsidRDefault="00C81EFC" w:rsidP="00C81EFC">
            <w:pPr>
              <w:spacing w:after="0" w:line="240" w:lineRule="auto"/>
              <w:rPr>
                <w:sz w:val="20"/>
                <w:szCs w:val="20"/>
              </w:rPr>
            </w:pPr>
            <w:r w:rsidRPr="00691BBB">
              <w:rPr>
                <w:sz w:val="20"/>
                <w:szCs w:val="20"/>
              </w:rPr>
              <w:t>I.EG.5.11.1. Elige el proyecto de emprendimiento con menor riesgo financiero después de analizar la rentabilidad, periodo de recuperación, tasa interna de retorno y valor actual neto. (I.1., I.2.)</w:t>
            </w:r>
          </w:p>
          <w:p w:rsidR="00E00A2A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  <w:p w:rsidR="00742412" w:rsidRDefault="00742412" w:rsidP="00742412">
            <w:pPr>
              <w:spacing w:after="0" w:line="240" w:lineRule="auto"/>
              <w:rPr>
                <w:sz w:val="20"/>
                <w:szCs w:val="20"/>
              </w:rPr>
            </w:pPr>
            <w:r w:rsidRPr="00691BBB">
              <w:rPr>
                <w:sz w:val="20"/>
                <w:szCs w:val="20"/>
              </w:rPr>
              <w:t xml:space="preserve">CE.EG.5.11. Elige emprendimientos de menor riesgo basándose en el análisis de la rentabilidad, </w:t>
            </w:r>
            <w:r w:rsidRPr="00691BBB">
              <w:rPr>
                <w:sz w:val="20"/>
                <w:szCs w:val="20"/>
              </w:rPr>
              <w:lastRenderedPageBreak/>
              <w:t>periodo de recuperación, tasa interna de retorno y valor actual neto.</w:t>
            </w:r>
          </w:p>
          <w:p w:rsidR="00742412" w:rsidRDefault="00742412" w:rsidP="00742412">
            <w:pPr>
              <w:spacing w:after="0" w:line="240" w:lineRule="auto"/>
              <w:rPr>
                <w:sz w:val="20"/>
                <w:szCs w:val="20"/>
              </w:rPr>
            </w:pPr>
            <w:r w:rsidRPr="00691BBB">
              <w:rPr>
                <w:sz w:val="20"/>
                <w:szCs w:val="20"/>
              </w:rPr>
              <w:t>I.EG.5.11.1. Elige el proyecto de emprendimiento con menor riesgo financiero después de analizar la rentabilidad, periodo de recuperación, tasa interna de retorno y valor actual neto. (I.1., I.2.)</w:t>
            </w:r>
          </w:p>
          <w:p w:rsidR="00742412" w:rsidRPr="00C81EFC" w:rsidRDefault="00742412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</w:rPr>
            </w:pPr>
          </w:p>
        </w:tc>
        <w:tc>
          <w:tcPr>
            <w:tcW w:w="376" w:type="pct"/>
            <w:shd w:val="clear" w:color="auto" w:fill="auto"/>
          </w:tcPr>
          <w:p w:rsidR="00E00A2A" w:rsidRPr="002C4918" w:rsidRDefault="00D5759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4</w:t>
            </w:r>
          </w:p>
        </w:tc>
      </w:tr>
      <w:tr w:rsidR="00E00A2A" w:rsidRPr="002C4918" w:rsidTr="00E00A2A">
        <w:trPr>
          <w:trHeight w:val="308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E00A2A" w:rsidRPr="00FA5C9F" w:rsidRDefault="00E00A2A" w:rsidP="00FA5C9F">
            <w:pPr>
              <w:pStyle w:val="Prrafodelista"/>
              <w:numPr>
                <w:ilvl w:val="0"/>
                <w:numId w:val="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lang w:val="es-ES"/>
              </w:rPr>
            </w:pPr>
            <w:r w:rsidRPr="00FA5C9F">
              <w:rPr>
                <w:rFonts w:ascii="Calibri" w:hAnsi="Calibri" w:cs="Calibri"/>
                <w:b/>
                <w:bCs/>
                <w:lang w:val="es-ES"/>
              </w:rPr>
              <w:lastRenderedPageBreak/>
              <w:t>BIBLIOGRAFÍA/ WEBGRAFÍA (</w:t>
            </w:r>
            <w:r w:rsidRPr="00FA5C9F">
              <w:rPr>
                <w:rFonts w:ascii="Calibri" w:hAnsi="Calibri" w:cs="Calibri"/>
                <w:b/>
                <w:lang w:val="es-ES"/>
              </w:rPr>
              <w:t>Utilizar normas APA VI edición)</w:t>
            </w:r>
          </w:p>
          <w:p w:rsidR="00FA5C9F" w:rsidRDefault="00281B53" w:rsidP="00FA5C9F">
            <w:pPr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hyperlink r:id="rId9" w:history="1">
              <w:r w:rsidR="00FA5C9F" w:rsidRPr="00D36ECB">
                <w:rPr>
                  <w:rStyle w:val="Hipervnculo"/>
                  <w:rFonts w:ascii="Calibri" w:hAnsi="Calibri" w:cs="Calibri"/>
                  <w:b/>
                  <w:bCs/>
                  <w:lang w:val="es-ES"/>
                </w:rPr>
                <w:t>https://www.youtube.com/watch?v=hz10OAT7Cto</w:t>
              </w:r>
            </w:hyperlink>
            <w:r w:rsidR="00FA5C9F">
              <w:rPr>
                <w:rFonts w:ascii="Calibri" w:hAnsi="Calibri" w:cs="Calibri"/>
                <w:b/>
                <w:bCs/>
                <w:lang w:val="es-ES"/>
              </w:rPr>
              <w:t xml:space="preserve"> margen de contribución y punto de equilibrio</w:t>
            </w:r>
          </w:p>
          <w:p w:rsidR="00E63A3F" w:rsidRPr="00E63A3F" w:rsidRDefault="00E63A3F" w:rsidP="00E63A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lang w:val="es-ES"/>
              </w:rPr>
            </w:pPr>
          </w:p>
          <w:p w:rsidR="00E63A3F" w:rsidRPr="00E63A3F" w:rsidRDefault="00E63A3F" w:rsidP="00E63A3F">
            <w:pPr>
              <w:autoSpaceDE w:val="0"/>
              <w:autoSpaceDN w:val="0"/>
              <w:adjustRightInd w:val="0"/>
              <w:spacing w:after="63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SERVICIO DE RENTAS INTERNAS. (s.f.). </w:t>
            </w:r>
            <w:r w:rsidRPr="00E63A3F">
              <w:rPr>
                <w:rFonts w:ascii="Calibri" w:hAnsi="Calibri" w:cs="Calibri"/>
                <w:iCs/>
                <w:color w:val="000000"/>
                <w:sz w:val="20"/>
                <w:szCs w:val="20"/>
                <w:lang w:val="es-ES"/>
              </w:rPr>
              <w:t>Personas naturales</w:t>
            </w: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. Recuperado el 09 marzo 2016, de http://www.sri.gob.ec/web/guest/31 </w:t>
            </w:r>
          </w:p>
          <w:p w:rsidR="00E63A3F" w:rsidRPr="00E63A3F" w:rsidRDefault="00E63A3F" w:rsidP="00E63A3F">
            <w:pPr>
              <w:autoSpaceDE w:val="0"/>
              <w:autoSpaceDN w:val="0"/>
              <w:adjustRightInd w:val="0"/>
              <w:spacing w:after="63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SERVICIO DE RENTAS INTERNAS. (s.f.). </w:t>
            </w:r>
            <w:r w:rsidRPr="00E63A3F">
              <w:rPr>
                <w:rFonts w:ascii="Calibri" w:hAnsi="Calibri" w:cs="Calibri"/>
                <w:iCs/>
                <w:color w:val="000000"/>
                <w:sz w:val="20"/>
                <w:szCs w:val="20"/>
                <w:lang w:val="es-ES"/>
              </w:rPr>
              <w:t>Pymes</w:t>
            </w: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. Recuperado el 09 marzo 2016, de http://www.sri.gob.ec/web/guest/32 </w:t>
            </w:r>
          </w:p>
          <w:p w:rsidR="00E63A3F" w:rsidRPr="00E63A3F" w:rsidRDefault="00E63A3F" w:rsidP="00E63A3F">
            <w:pPr>
              <w:autoSpaceDE w:val="0"/>
              <w:autoSpaceDN w:val="0"/>
              <w:adjustRightInd w:val="0"/>
              <w:spacing w:after="63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SERVICIO DE RENTAS INTERNAS. (s.f.). </w:t>
            </w:r>
            <w:r w:rsidRPr="00E63A3F">
              <w:rPr>
                <w:rFonts w:ascii="Calibri" w:hAnsi="Calibri" w:cs="Calibri"/>
                <w:iCs/>
                <w:color w:val="000000"/>
                <w:sz w:val="20"/>
                <w:szCs w:val="20"/>
                <w:lang w:val="es-ES"/>
              </w:rPr>
              <w:t>Sociedades</w:t>
            </w: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. Recuperado el 09 marzo 2016, de http://www.sri.gob.ec/web/guest/33 </w:t>
            </w:r>
          </w:p>
          <w:p w:rsidR="00E63A3F" w:rsidRPr="00485854" w:rsidRDefault="00E63A3F" w:rsidP="00E63A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SERVICIO DE RENTAS INTERNAS. (s.f.). </w:t>
            </w:r>
            <w:r w:rsidRPr="00E63A3F">
              <w:rPr>
                <w:rFonts w:ascii="Calibri" w:hAnsi="Calibri" w:cs="Calibri"/>
                <w:iCs/>
                <w:color w:val="000000"/>
                <w:sz w:val="20"/>
                <w:szCs w:val="20"/>
                <w:lang w:val="es-ES"/>
              </w:rPr>
              <w:t>Obligaciones Tributarias</w:t>
            </w:r>
            <w:r w:rsidRPr="00E63A3F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. Recuperado el 10 marzo 2016, de http://www.sri.gob.ec/web/guest/136 </w:t>
            </w:r>
          </w:p>
          <w:p w:rsidR="005E101C" w:rsidRPr="00485854" w:rsidRDefault="00281B53" w:rsidP="00E63A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hyperlink r:id="rId10" w:history="1">
              <w:r w:rsidR="005E101C" w:rsidRPr="00485854">
                <w:rPr>
                  <w:rStyle w:val="Hipervnculo"/>
                  <w:rFonts w:ascii="Calibri" w:hAnsi="Calibri" w:cs="Calibri"/>
                  <w:sz w:val="20"/>
                  <w:szCs w:val="20"/>
                  <w:lang w:val="es-ES"/>
                </w:rPr>
                <w:t>https://www.youtube.com/watch?v=5pM0uioI5Aw</w:t>
              </w:r>
            </w:hyperlink>
            <w:r w:rsidR="005E101C" w:rsidRPr="00485854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 El mejor video motivacional para emprendedores</w:t>
            </w:r>
          </w:p>
          <w:p w:rsidR="00E820DD" w:rsidRPr="00E820DD" w:rsidRDefault="00E820DD" w:rsidP="00E8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E820DD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Ministerio de Educación del Ecuador. (2015). </w:t>
            </w:r>
            <w:r w:rsidRPr="00E820DD">
              <w:rPr>
                <w:rFonts w:ascii="Calibri" w:hAnsi="Calibri" w:cs="Calibri"/>
                <w:iCs/>
                <w:color w:val="000000"/>
                <w:sz w:val="20"/>
                <w:szCs w:val="20"/>
                <w:lang w:val="es-ES"/>
              </w:rPr>
              <w:t xml:space="preserve">Currículo de Bachillerato "Emprendimiento y Gestión". </w:t>
            </w:r>
            <w:r w:rsidRPr="00E820DD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Quito: </w:t>
            </w:r>
            <w:proofErr w:type="spellStart"/>
            <w:r w:rsidRPr="00E820DD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MinEduc</w:t>
            </w:r>
            <w:proofErr w:type="spellEnd"/>
            <w:r w:rsidRPr="00E820DD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. </w:t>
            </w:r>
          </w:p>
          <w:p w:rsidR="00E820DD" w:rsidRPr="00E820DD" w:rsidRDefault="00E820DD" w:rsidP="00E8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E820DD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Ministerio de Educación del Ecuador. (2015). </w:t>
            </w:r>
            <w:r w:rsidRPr="00E820DD">
              <w:rPr>
                <w:rFonts w:ascii="Calibri" w:hAnsi="Calibri" w:cs="Calibri"/>
                <w:iCs/>
                <w:color w:val="000000"/>
                <w:sz w:val="20"/>
                <w:szCs w:val="20"/>
                <w:lang w:val="es-ES"/>
              </w:rPr>
              <w:t xml:space="preserve">Instructivo para planificaciones curriculares para el sistema Nacional de Educación. </w:t>
            </w:r>
            <w:r w:rsidRPr="00E820DD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Quito: Ministerio de Educación. </w:t>
            </w:r>
          </w:p>
          <w:p w:rsidR="00E820DD" w:rsidRPr="00485854" w:rsidRDefault="00E820DD" w:rsidP="00E8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485854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Ministerio de Educación del Ecuador. (2015). </w:t>
            </w:r>
            <w:r w:rsidRPr="00485854">
              <w:rPr>
                <w:rFonts w:ascii="Calibri" w:hAnsi="Calibri" w:cs="Calibri"/>
                <w:iCs/>
                <w:color w:val="000000"/>
                <w:sz w:val="20"/>
                <w:szCs w:val="20"/>
                <w:lang w:val="es-ES"/>
              </w:rPr>
              <w:t xml:space="preserve">Módulo interdisciplinar de Emprendimiento y Gestión. </w:t>
            </w:r>
            <w:r w:rsidRPr="00485854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Quito: Ministerio de Educación.</w:t>
            </w:r>
          </w:p>
          <w:p w:rsidR="00E820DD" w:rsidRPr="00485854" w:rsidRDefault="00E820DD" w:rsidP="00E8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485854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 xml:space="preserve">Villamar </w:t>
            </w:r>
            <w:proofErr w:type="spellStart"/>
            <w:r w:rsidRPr="00485854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Gavilanez</w:t>
            </w:r>
            <w:proofErr w:type="spellEnd"/>
            <w:r w:rsidRPr="00485854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. Guía de Emprendimiento y Gestión</w:t>
            </w:r>
          </w:p>
          <w:p w:rsidR="00E820DD" w:rsidRPr="00E63A3F" w:rsidRDefault="00E820DD" w:rsidP="00E820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</w:pPr>
            <w:r w:rsidRPr="00485854">
              <w:rPr>
                <w:rFonts w:ascii="Calibri" w:hAnsi="Calibri" w:cs="Calibri"/>
                <w:color w:val="000000"/>
                <w:sz w:val="20"/>
                <w:szCs w:val="20"/>
                <w:lang w:val="es-ES"/>
              </w:rPr>
              <w:t>Santillana. Emprendimiento. Tercero de Bachillerato</w:t>
            </w:r>
          </w:p>
          <w:p w:rsidR="00E63A3F" w:rsidRPr="00FA5C9F" w:rsidRDefault="00E63A3F" w:rsidP="00FA5C9F">
            <w:pPr>
              <w:tabs>
                <w:tab w:val="left" w:pos="924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7. OBSERVACIONES</w:t>
            </w:r>
          </w:p>
        </w:tc>
      </w:tr>
      <w:bookmarkEnd w:id="0"/>
      <w:tr w:rsidR="00E00A2A" w:rsidRPr="002C4918" w:rsidTr="00E00A2A">
        <w:trPr>
          <w:trHeight w:val="420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lang w:val="es-ES"/>
              </w:rPr>
            </w:pPr>
            <w:r w:rsidRPr="002C4918">
              <w:rPr>
                <w:rFonts w:ascii="Calibri" w:hAnsi="Calibri" w:cs="Calibri"/>
                <w:lang w:val="es-ES"/>
              </w:rPr>
              <w:lastRenderedPageBreak/>
              <w:t> 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  <w:sz w:val="18"/>
                <w:szCs w:val="18"/>
                <w:lang w:val="es-ES"/>
              </w:rPr>
            </w:pPr>
          </w:p>
        </w:tc>
      </w:tr>
      <w:tr w:rsidR="00E00A2A" w:rsidRPr="002C4918" w:rsidTr="00B258AF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00A2A" w:rsidRPr="002C4918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 w:rsidR="00B258AF"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E33260" w:rsidRPr="002C4918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 w:rsidR="00FA56CC">
              <w:rPr>
                <w:rFonts w:ascii="Calibri" w:hAnsi="Calibri" w:cs="Calibri"/>
                <w:b/>
                <w:bCs/>
                <w:lang w:val="es-ES"/>
              </w:rPr>
              <w:t xml:space="preserve"> Ana Lucía Mosquera Sotomayor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Default="00E33260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Coordinador(a) del área : 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Default="00E33260" w:rsidP="00506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Vicerrector/Coordinadora  Subnivel</w:t>
            </w:r>
          </w:p>
        </w:tc>
      </w:tr>
      <w:tr w:rsidR="00E33260" w:rsidRPr="002C4918" w:rsidTr="00B258AF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  <w:r w:rsidR="00E339DD" w:rsidRPr="00CE72BC">
              <w:rPr>
                <w:noProof/>
                <w:lang w:eastAsia="es-ES"/>
              </w:rPr>
              <w:t xml:space="preserve"> </w:t>
            </w:r>
            <w:r w:rsidR="00E339DD" w:rsidRPr="00CE72BC">
              <w:rPr>
                <w:noProof/>
                <w:lang w:val="es-ES" w:eastAsia="es-ES"/>
              </w:rPr>
              <w:drawing>
                <wp:inline distT="0" distB="0" distL="0" distR="0" wp14:anchorId="6A009D1F" wp14:editId="3498979D">
                  <wp:extent cx="1076325" cy="579209"/>
                  <wp:effectExtent l="0" t="0" r="0" b="0"/>
                  <wp:docPr id="1" name="Imagen 1" descr="E:\ \firm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 \firm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48" cy="58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:rsidR="002070F6" w:rsidRPr="002C4918" w:rsidRDefault="002070F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                </w:t>
            </w: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E33260" w:rsidRPr="002C4918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:rsidR="00E33260" w:rsidRPr="002C4918" w:rsidRDefault="00E3326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</w:p>
        </w:tc>
      </w:tr>
    </w:tbl>
    <w:p w:rsidR="00E00A2A" w:rsidRDefault="00E00A2A"/>
    <w:sectPr w:rsidR="00E00A2A" w:rsidSect="009672C5">
      <w:headerReference w:type="default" r:id="rId13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53" w:rsidRDefault="00281B53" w:rsidP="00E107B8">
      <w:pPr>
        <w:spacing w:after="0" w:line="240" w:lineRule="auto"/>
      </w:pPr>
      <w:r>
        <w:separator/>
      </w:r>
    </w:p>
  </w:endnote>
  <w:endnote w:type="continuationSeparator" w:id="0">
    <w:p w:rsidR="00281B53" w:rsidRDefault="00281B53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53" w:rsidRDefault="00281B53" w:rsidP="00E107B8">
      <w:pPr>
        <w:spacing w:after="0" w:line="240" w:lineRule="auto"/>
      </w:pPr>
      <w:r>
        <w:separator/>
      </w:r>
    </w:p>
  </w:footnote>
  <w:footnote w:type="continuationSeparator" w:id="0">
    <w:p w:rsidR="00281B53" w:rsidRDefault="00281B53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02243"/>
    <w:rsid w:val="00026598"/>
    <w:rsid w:val="000A154B"/>
    <w:rsid w:val="000A645E"/>
    <w:rsid w:val="000B00DB"/>
    <w:rsid w:val="000E50D7"/>
    <w:rsid w:val="001012CD"/>
    <w:rsid w:val="00113716"/>
    <w:rsid w:val="0011746E"/>
    <w:rsid w:val="00160453"/>
    <w:rsid w:val="00180101"/>
    <w:rsid w:val="001915E4"/>
    <w:rsid w:val="001D5076"/>
    <w:rsid w:val="001F13A0"/>
    <w:rsid w:val="00205E72"/>
    <w:rsid w:val="002070F6"/>
    <w:rsid w:val="00260E46"/>
    <w:rsid w:val="00261641"/>
    <w:rsid w:val="00281512"/>
    <w:rsid w:val="00281B53"/>
    <w:rsid w:val="002C39D5"/>
    <w:rsid w:val="00381E69"/>
    <w:rsid w:val="003A6D4C"/>
    <w:rsid w:val="003C3683"/>
    <w:rsid w:val="003F4CF0"/>
    <w:rsid w:val="003F5C17"/>
    <w:rsid w:val="004343BC"/>
    <w:rsid w:val="00440F21"/>
    <w:rsid w:val="00485854"/>
    <w:rsid w:val="00492647"/>
    <w:rsid w:val="00495FAE"/>
    <w:rsid w:val="004A6227"/>
    <w:rsid w:val="00514FB5"/>
    <w:rsid w:val="005763D5"/>
    <w:rsid w:val="00591520"/>
    <w:rsid w:val="005B0206"/>
    <w:rsid w:val="005B7E76"/>
    <w:rsid w:val="005E101C"/>
    <w:rsid w:val="005E2E90"/>
    <w:rsid w:val="005F0002"/>
    <w:rsid w:val="00621E86"/>
    <w:rsid w:val="00663FAA"/>
    <w:rsid w:val="00686C68"/>
    <w:rsid w:val="006920B4"/>
    <w:rsid w:val="00742412"/>
    <w:rsid w:val="00793FF5"/>
    <w:rsid w:val="007B4752"/>
    <w:rsid w:val="007D311E"/>
    <w:rsid w:val="008B5542"/>
    <w:rsid w:val="008C6E7B"/>
    <w:rsid w:val="009255B5"/>
    <w:rsid w:val="00961E8D"/>
    <w:rsid w:val="009672C5"/>
    <w:rsid w:val="0097269F"/>
    <w:rsid w:val="009A3F03"/>
    <w:rsid w:val="009A4999"/>
    <w:rsid w:val="009F0753"/>
    <w:rsid w:val="00A04241"/>
    <w:rsid w:val="00A06D70"/>
    <w:rsid w:val="00A51657"/>
    <w:rsid w:val="00A7668F"/>
    <w:rsid w:val="00AB5DD0"/>
    <w:rsid w:val="00B20B86"/>
    <w:rsid w:val="00B258AF"/>
    <w:rsid w:val="00B81C65"/>
    <w:rsid w:val="00B859BD"/>
    <w:rsid w:val="00BB391D"/>
    <w:rsid w:val="00BE2201"/>
    <w:rsid w:val="00C25E3C"/>
    <w:rsid w:val="00C81EFC"/>
    <w:rsid w:val="00CD1AB2"/>
    <w:rsid w:val="00CE6057"/>
    <w:rsid w:val="00D57598"/>
    <w:rsid w:val="00DF2F66"/>
    <w:rsid w:val="00E00A2A"/>
    <w:rsid w:val="00E107B8"/>
    <w:rsid w:val="00E10936"/>
    <w:rsid w:val="00E15F2C"/>
    <w:rsid w:val="00E31C97"/>
    <w:rsid w:val="00E33260"/>
    <w:rsid w:val="00E339DD"/>
    <w:rsid w:val="00E63A3F"/>
    <w:rsid w:val="00E80E4C"/>
    <w:rsid w:val="00E820DD"/>
    <w:rsid w:val="00EC789B"/>
    <w:rsid w:val="00F33FD4"/>
    <w:rsid w:val="00FA56CC"/>
    <w:rsid w:val="00FA5C9F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B20B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FF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5C9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5C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B20B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FF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5C9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A5C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5pM0uioI5A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z10OAT7Ct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3889</Words>
  <Characters>21392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3</cp:revision>
  <dcterms:created xsi:type="dcterms:W3CDTF">2016-10-16T19:34:00Z</dcterms:created>
  <dcterms:modified xsi:type="dcterms:W3CDTF">2016-10-19T23:33:00Z</dcterms:modified>
</cp:coreProperties>
</file>