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bookmarkStart w:id="0" w:name="_GoBack"/>
      <w:bookmarkEnd w:id="0"/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2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696"/>
        <w:gridCol w:w="362"/>
        <w:gridCol w:w="346"/>
        <w:gridCol w:w="221"/>
        <w:gridCol w:w="1055"/>
        <w:gridCol w:w="425"/>
        <w:gridCol w:w="993"/>
        <w:gridCol w:w="141"/>
        <w:gridCol w:w="310"/>
        <w:gridCol w:w="287"/>
        <w:gridCol w:w="1385"/>
        <w:gridCol w:w="68"/>
        <w:gridCol w:w="502"/>
        <w:gridCol w:w="22"/>
        <w:gridCol w:w="681"/>
        <w:gridCol w:w="1090"/>
        <w:gridCol w:w="619"/>
      </w:tblGrid>
      <w:tr w:rsidR="006B1521" w:rsidTr="004B5A4A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0F14143D" wp14:editId="105912CC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5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390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B5A4A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</w:t>
            </w:r>
          </w:p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4B5A4A">
        <w:trPr>
          <w:trHeight w:val="408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4B5A4A">
        <w:trPr>
          <w:trHeight w:val="309"/>
        </w:trPr>
        <w:tc>
          <w:tcPr>
            <w:tcW w:w="15238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4B5A4A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Inicial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97BD3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– 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B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– 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C</w:t>
            </w:r>
            <w:r w:rsidR="00FA613F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</w:p>
        </w:tc>
      </w:tr>
      <w:tr w:rsidR="000525EB" w:rsidTr="004B5A4A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8C218B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3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8C218B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8C218B">
              <w:rPr>
                <w:rFonts w:asciiTheme="minorHAnsi" w:hAnsiTheme="minorHAns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="008C218B" w:rsidRPr="008C218B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VOCES Y CANTOS DE LA NATURALEZA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780E74" w:rsidTr="004B5A4A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80E74" w:rsidRDefault="00780E7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80E74" w:rsidRDefault="00780E7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74" w:rsidRPr="00BF2104" w:rsidRDefault="00780E74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9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0E74" w:rsidRPr="00780E74" w:rsidRDefault="00780E74" w:rsidP="00E53B9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780E74">
              <w:rPr>
                <w:rFonts w:ascii="Calibri" w:hAnsi="Calibri" w:cs="Calibri"/>
                <w:bCs/>
                <w:sz w:val="22"/>
                <w:lang w:val="es-ES"/>
              </w:rPr>
              <w:t>Interactuar efectivamente con programas de computador (software) a través del uso adecuado del clic izquierdo del mouse.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80E74" w:rsidRPr="00904DA7" w:rsidRDefault="00780E74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780E74" w:rsidTr="004B5A4A">
        <w:trPr>
          <w:trHeight w:val="287"/>
        </w:trPr>
        <w:tc>
          <w:tcPr>
            <w:tcW w:w="15238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80E74" w:rsidRPr="000A38B9" w:rsidRDefault="00780E74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780E74" w:rsidTr="001D6935">
        <w:trPr>
          <w:trHeight w:val="747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74" w:rsidRDefault="00780E74" w:rsidP="001D693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</w:tc>
        <w:tc>
          <w:tcPr>
            <w:tcW w:w="124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BA6" w:rsidRPr="00D20BA6" w:rsidRDefault="00D20BA6" w:rsidP="00D20BA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18"/>
                <w:lang w:val="es-ES"/>
              </w:rPr>
            </w:pPr>
            <w:r w:rsidRPr="00D20BA6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Ubica correctamente el puntero del mouse en la pantalla de la computadora</w:t>
            </w:r>
          </w:p>
          <w:p w:rsidR="00780E74" w:rsidRPr="00D20BA6" w:rsidRDefault="00D20BA6" w:rsidP="00D20BA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  <w:color w:val="000000"/>
                <w:sz w:val="22"/>
                <w:szCs w:val="22"/>
                <w:lang w:val="es-ES" w:eastAsia="es-EC"/>
              </w:rPr>
            </w:pPr>
            <w:r w:rsidRPr="00D20BA6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Demuestra habilidad para el manejo del mouse con mayor precisión y seguridad</w:t>
            </w:r>
          </w:p>
        </w:tc>
      </w:tr>
      <w:tr w:rsidR="00780E74" w:rsidTr="004B5A4A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E74" w:rsidRDefault="00780E74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780E74" w:rsidRDefault="00780E74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74" w:rsidRPr="00D20BA6" w:rsidRDefault="00780E7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lang w:val="es-ES"/>
              </w:rPr>
            </w:pPr>
            <w:r w:rsidRPr="00D20BA6">
              <w:rPr>
                <w:rFonts w:ascii="Calibri" w:hAnsi="Calibri" w:cs="Calibri"/>
                <w:sz w:val="22"/>
                <w:lang w:val="es-ES"/>
              </w:rPr>
              <w:t>Solidaridad</w:t>
            </w:r>
          </w:p>
          <w:p w:rsidR="00780E74" w:rsidRPr="00D20BA6" w:rsidRDefault="00BB1263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2"/>
                <w:szCs w:val="20"/>
                <w:lang w:eastAsia="es-EC"/>
              </w:rPr>
            </w:pPr>
            <w:r>
              <w:rPr>
                <w:rFonts w:ascii="Calibri" w:hAnsi="Calibri" w:cs="Calibri"/>
                <w:sz w:val="22"/>
                <w:lang w:val="es-ES"/>
              </w:rPr>
              <w:t>Justicia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80E74" w:rsidRDefault="00780E74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80E74" w:rsidRPr="00A60A27" w:rsidRDefault="00780E74" w:rsidP="00084494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80E74" w:rsidRDefault="00780E74" w:rsidP="0022209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80E74" w:rsidRPr="00A60A27" w:rsidRDefault="00780E74" w:rsidP="00222093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E74" w:rsidRPr="00084494" w:rsidRDefault="00780E74" w:rsidP="00084494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780E74" w:rsidRPr="00084494" w:rsidRDefault="00780E74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12/12/2016</w:t>
            </w:r>
          </w:p>
        </w:tc>
        <w:tc>
          <w:tcPr>
            <w:tcW w:w="291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780E74" w:rsidRPr="00084494" w:rsidRDefault="00780E74" w:rsidP="004B5A4A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780E74" w:rsidRPr="00084494" w:rsidRDefault="00780E74" w:rsidP="00084494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 w:rsidRPr="00D20BA6">
              <w:rPr>
                <w:rFonts w:asciiTheme="minorHAnsi" w:hAnsiTheme="minorHAnsi"/>
                <w:sz w:val="22"/>
              </w:rPr>
              <w:t>27/01/2017</w:t>
            </w:r>
          </w:p>
        </w:tc>
      </w:tr>
      <w:tr w:rsidR="00780E74" w:rsidTr="004B5A4A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Actividades de evaluación</w:t>
            </w:r>
          </w:p>
          <w:p w:rsidR="00780E74" w:rsidRDefault="00780E7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4F7DD4" w:rsidTr="004B5A4A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F7DD4" w:rsidRPr="009D05CC" w:rsidRDefault="004F7DD4" w:rsidP="00E53B9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Manipular adecuadamente el clic izquierdo del mouse en dif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erentes programas de aplicación (Nivel 1)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4F7DD4" w:rsidRPr="00CD19B5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el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ejo del mouse o ratón (ubicación del puntero en la pantalla de la computadora)”</w:t>
            </w:r>
          </w:p>
          <w:p w:rsidR="004F7DD4" w:rsidRPr="00CD19B5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</w:t>
            </w:r>
            <w:r w:rsidRPr="00CD19B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 obs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ervado y sobre ubicación en el espacio.</w:t>
            </w:r>
          </w:p>
          <w:p w:rsidR="004F7DD4" w:rsidRPr="00CD19B5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manera adecuada de ubicar el puntero del mouse en la pantalla de la computadora.</w:t>
            </w:r>
          </w:p>
          <w:p w:rsidR="004F7DD4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ejercicios prácticos de ubicación del puntero del mouse en la pantalla de la computadora.</w:t>
            </w: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</w:t>
            </w: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F7DD4" w:rsidRDefault="004F7DD4" w:rsidP="001D69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4F7DD4" w:rsidRPr="002022A2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022A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2022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el y video “Como funciona el mouse (clic izquierdo del mouse)”</w:t>
            </w:r>
          </w:p>
          <w:p w:rsidR="004F7DD4" w:rsidRPr="002022A2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022A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2022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el video observado.</w:t>
            </w:r>
          </w:p>
          <w:p w:rsidR="004F7DD4" w:rsidRPr="002022A2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022A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2022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manera adecuada de ubicar la mano sobre el mouse y usar el clic izquierdo del mouse. </w:t>
            </w:r>
          </w:p>
          <w:p w:rsidR="004F7DD4" w:rsidRDefault="004F7DD4" w:rsidP="004F7DD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022A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2022A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ejercicios prácticos para el uso del clic izquierdo del mouse.</w:t>
            </w:r>
          </w:p>
          <w:p w:rsidR="004F7DD4" w:rsidRDefault="004F7DD4" w:rsidP="000645B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4F7DD4" w:rsidRPr="00B97BD3" w:rsidRDefault="004F7DD4" w:rsidP="000645B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ejercicios prácticos para refuerzo de destrezas de las demás áreas del conocimiento.</w:t>
            </w:r>
            <w:r w:rsidRPr="0077180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 xml:space="preserve"> </w:t>
            </w: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4F7DD4" w:rsidRPr="002D6F15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4F7DD4" w:rsidRPr="002D6F15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Pr="002D6F15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Programa: Un Paseo a la Playa (Cuento interactivo)</w:t>
            </w: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tarea</w:t>
            </w: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2D6F1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4F7DD4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Video “Como funciona el mouse”</w:t>
            </w:r>
          </w:p>
          <w:p w:rsidR="004F7DD4" w:rsidRPr="004F7DD4" w:rsidRDefault="004F7DD4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93696B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hyperlink r:id="rId9" w:history="1">
              <w:r w:rsidR="004F7DD4" w:rsidRPr="006F0430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t>https://www.youtube.com/watch?v=s5JWkWt_grQ</w:t>
              </w:r>
            </w:hyperlink>
          </w:p>
          <w:p w:rsidR="004F7DD4" w:rsidRDefault="004F7DD4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C943A6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D6F15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Hoja de tarea</w:t>
            </w:r>
          </w:p>
          <w:p w:rsidR="00C943A6" w:rsidRDefault="00C943A6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F7DD4" w:rsidRDefault="004F7DD4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Programa: Parejas</w:t>
            </w:r>
            <w:r w:rsidR="00C943A6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 (Objetos, banderas, figuras geométricas)</w:t>
            </w:r>
          </w:p>
          <w:p w:rsidR="00C943A6" w:rsidRDefault="00C943A6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43A6" w:rsidRPr="00C92B13" w:rsidRDefault="00C943A6" w:rsidP="004F7DD4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Programas de apoyo para reforzar destrezas de las otras áreas.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correctamente el puntero del mouse en la pantalla de la computadora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Pr="00CD19B5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 Arriba</w:t>
            </w:r>
          </w:p>
          <w:p w:rsidR="00C943A6" w:rsidRPr="00CD19B5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 Abajo</w:t>
            </w:r>
          </w:p>
          <w:p w:rsidR="00C943A6" w:rsidRPr="00CD19B5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 Derecha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D19B5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 Izquierda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-Ubica objetos adecuadamente en un programa interactivo.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9821B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Demuestra habilidad para el manejo del mouse con mayor precisión y seguridad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43A6" w:rsidRPr="009821B8" w:rsidRDefault="00C943A6" w:rsidP="00C943A6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75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9821B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el botón izquierdo del mouse.</w:t>
            </w:r>
          </w:p>
          <w:p w:rsidR="00C943A6" w:rsidRDefault="00C943A6" w:rsidP="00C943A6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75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9821B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Coloca la mano adecuadamente sobre el mouse.</w:t>
            </w:r>
          </w:p>
          <w:p w:rsidR="00C943A6" w:rsidRPr="00C943A6" w:rsidRDefault="00C943A6" w:rsidP="00C943A6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175" w:hanging="175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C943A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Manipula el mouse en diferentes programas con mayor precisión y seguridad.</w:t>
            </w:r>
          </w:p>
          <w:p w:rsidR="00C943A6" w:rsidRDefault="00C943A6" w:rsidP="00C943A6">
            <w:pPr>
              <w:tabs>
                <w:tab w:val="left" w:pos="924"/>
              </w:tabs>
              <w:autoSpaceDE w:val="0"/>
              <w:autoSpaceDN w:val="0"/>
              <w:adjustRightInd w:val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4F7DD4" w:rsidRPr="00FE005F" w:rsidRDefault="004F7DD4" w:rsidP="00F607E7">
            <w:pPr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Trabajo individual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 xml:space="preserve">Trabajo </w:t>
            </w: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grupal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4F7DD4" w:rsidRPr="005E2833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4F7DD4" w:rsidRDefault="004F7DD4" w:rsidP="00C93471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4F7DD4" w:rsidRPr="00C92B13" w:rsidRDefault="004F7DD4" w:rsidP="00C93471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</w:tbl>
    <w:p w:rsidR="00904DA7" w:rsidRDefault="00904DA7"/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379"/>
      </w:tblGrid>
      <w:tr w:rsidR="00B83E77" w:rsidTr="004B5A4A">
        <w:trPr>
          <w:trHeight w:val="312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4B5A4A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4B5A4A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379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4B5A4A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4B5A4A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Default="005E2833" w:rsidP="00C26C7D">
            <w:pPr>
              <w:jc w:val="center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MSc.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 E</w:t>
            </w:r>
            <w:r w:rsidR="00C26C7D">
              <w:rPr>
                <w:rFonts w:ascii="Calibri" w:hAnsi="Calibri"/>
                <w:bCs/>
                <w:color w:val="000000"/>
                <w:lang w:eastAsia="es-EC"/>
              </w:rPr>
              <w:t>lena Cuñas</w:t>
            </w:r>
          </w:p>
        </w:tc>
      </w:tr>
      <w:tr w:rsidR="005E2833" w:rsidRPr="001760D4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4186E040" wp14:editId="6E55CF9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6D09B39D" wp14:editId="283C6D4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4B5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C943A6">
              <w:rPr>
                <w:rFonts w:ascii="Calibri" w:hAnsi="Calibri" w:cs="Calibri"/>
                <w:bCs/>
                <w:lang w:val="es-ES"/>
              </w:rPr>
              <w:t xml:space="preserve"> 22/11</w:t>
            </w:r>
            <w:r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C943A6">
              <w:rPr>
                <w:rFonts w:ascii="Calibri" w:hAnsi="Calibri" w:cs="Calibri"/>
                <w:bCs/>
                <w:lang w:val="es-ES"/>
              </w:rPr>
              <w:t xml:space="preserve"> 22/11</w:t>
            </w:r>
            <w:r w:rsidR="0003067E">
              <w:rPr>
                <w:rFonts w:ascii="Calibri" w:hAnsi="Calibri" w:cs="Calibri"/>
                <w:bCs/>
                <w:lang w:val="es-ES"/>
              </w:rPr>
              <w:t>/2016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96B" w:rsidRDefault="0093696B" w:rsidP="00E107B8">
      <w:r>
        <w:separator/>
      </w:r>
    </w:p>
  </w:endnote>
  <w:endnote w:type="continuationSeparator" w:id="0">
    <w:p w:rsidR="0093696B" w:rsidRDefault="0093696B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96B" w:rsidRDefault="0093696B" w:rsidP="00E107B8">
      <w:r>
        <w:separator/>
      </w:r>
    </w:p>
  </w:footnote>
  <w:footnote w:type="continuationSeparator" w:id="0">
    <w:p w:rsidR="0093696B" w:rsidRDefault="0093696B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D6CD7"/>
    <w:multiLevelType w:val="hybridMultilevel"/>
    <w:tmpl w:val="9AC61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ADD01FC"/>
    <w:multiLevelType w:val="hybridMultilevel"/>
    <w:tmpl w:val="B838B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92E94"/>
    <w:multiLevelType w:val="hybridMultilevel"/>
    <w:tmpl w:val="17883EE2"/>
    <w:lvl w:ilvl="0" w:tplc="290060D4">
      <w:start w:val="9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279DE"/>
    <w:rsid w:val="0003067E"/>
    <w:rsid w:val="000525EB"/>
    <w:rsid w:val="000645BE"/>
    <w:rsid w:val="00084494"/>
    <w:rsid w:val="000A38B9"/>
    <w:rsid w:val="000D15C2"/>
    <w:rsid w:val="00101CB1"/>
    <w:rsid w:val="00132327"/>
    <w:rsid w:val="00150145"/>
    <w:rsid w:val="001D6935"/>
    <w:rsid w:val="001E7638"/>
    <w:rsid w:val="00205CAF"/>
    <w:rsid w:val="00222093"/>
    <w:rsid w:val="002D6F15"/>
    <w:rsid w:val="003130ED"/>
    <w:rsid w:val="0037597C"/>
    <w:rsid w:val="00381E69"/>
    <w:rsid w:val="00397B5F"/>
    <w:rsid w:val="003A0973"/>
    <w:rsid w:val="003C3683"/>
    <w:rsid w:val="00403A12"/>
    <w:rsid w:val="004B558F"/>
    <w:rsid w:val="004B5A4A"/>
    <w:rsid w:val="004F7DD4"/>
    <w:rsid w:val="00525DF8"/>
    <w:rsid w:val="00530492"/>
    <w:rsid w:val="00573630"/>
    <w:rsid w:val="005E2833"/>
    <w:rsid w:val="00631A1D"/>
    <w:rsid w:val="00663FAA"/>
    <w:rsid w:val="006B1521"/>
    <w:rsid w:val="00780E74"/>
    <w:rsid w:val="00786A8C"/>
    <w:rsid w:val="007A2969"/>
    <w:rsid w:val="007A462F"/>
    <w:rsid w:val="007B5873"/>
    <w:rsid w:val="008140A9"/>
    <w:rsid w:val="0082401E"/>
    <w:rsid w:val="00877017"/>
    <w:rsid w:val="008C218B"/>
    <w:rsid w:val="00904DA7"/>
    <w:rsid w:val="00916777"/>
    <w:rsid w:val="0093696B"/>
    <w:rsid w:val="00957D7B"/>
    <w:rsid w:val="0096251A"/>
    <w:rsid w:val="009672C5"/>
    <w:rsid w:val="00980C53"/>
    <w:rsid w:val="009B758D"/>
    <w:rsid w:val="009C22F6"/>
    <w:rsid w:val="00A60A27"/>
    <w:rsid w:val="00AA7A5F"/>
    <w:rsid w:val="00AC3389"/>
    <w:rsid w:val="00AE1040"/>
    <w:rsid w:val="00AE519F"/>
    <w:rsid w:val="00B16F82"/>
    <w:rsid w:val="00B258AF"/>
    <w:rsid w:val="00B41B31"/>
    <w:rsid w:val="00B67D35"/>
    <w:rsid w:val="00B83E77"/>
    <w:rsid w:val="00B97BD3"/>
    <w:rsid w:val="00BB1263"/>
    <w:rsid w:val="00BB391D"/>
    <w:rsid w:val="00BD4282"/>
    <w:rsid w:val="00BE530C"/>
    <w:rsid w:val="00BF2104"/>
    <w:rsid w:val="00C26C7D"/>
    <w:rsid w:val="00C52686"/>
    <w:rsid w:val="00C67F37"/>
    <w:rsid w:val="00C92B13"/>
    <w:rsid w:val="00C93471"/>
    <w:rsid w:val="00C943A6"/>
    <w:rsid w:val="00D20BA6"/>
    <w:rsid w:val="00D45BFE"/>
    <w:rsid w:val="00DD0809"/>
    <w:rsid w:val="00DF7E9F"/>
    <w:rsid w:val="00E00A2A"/>
    <w:rsid w:val="00E107B8"/>
    <w:rsid w:val="00EC789B"/>
    <w:rsid w:val="00F30481"/>
    <w:rsid w:val="00F41EC7"/>
    <w:rsid w:val="00F53E4E"/>
    <w:rsid w:val="00F57553"/>
    <w:rsid w:val="00F607E7"/>
    <w:rsid w:val="00FA613F"/>
    <w:rsid w:val="00FE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5JWkWt_gr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2</cp:revision>
  <dcterms:created xsi:type="dcterms:W3CDTF">2016-11-27T00:45:00Z</dcterms:created>
  <dcterms:modified xsi:type="dcterms:W3CDTF">2016-11-27T00:45:00Z</dcterms:modified>
</cp:coreProperties>
</file>