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950" w:rsidRDefault="002F5950" w:rsidP="002F5950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PLANIFICACIÓN DE UNIDAD POR DESTREZAS CON CRITERIOS DE DESEMPEÑO </w:t>
      </w:r>
    </w:p>
    <w:p w:rsidR="002F5950" w:rsidRDefault="002F5950" w:rsidP="002F5950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</w:p>
    <w:tbl>
      <w:tblPr>
        <w:tblW w:w="15523" w:type="dxa"/>
        <w:tblInd w:w="-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3"/>
        <w:gridCol w:w="907"/>
        <w:gridCol w:w="483"/>
        <w:gridCol w:w="147"/>
        <w:gridCol w:w="505"/>
        <w:gridCol w:w="772"/>
        <w:gridCol w:w="2835"/>
        <w:gridCol w:w="223"/>
        <w:gridCol w:w="567"/>
        <w:gridCol w:w="1478"/>
        <w:gridCol w:w="286"/>
        <w:gridCol w:w="1306"/>
        <w:gridCol w:w="395"/>
        <w:gridCol w:w="990"/>
        <w:gridCol w:w="334"/>
        <w:gridCol w:w="235"/>
        <w:gridCol w:w="25"/>
        <w:gridCol w:w="679"/>
        <w:gridCol w:w="971"/>
        <w:gridCol w:w="121"/>
        <w:gridCol w:w="1041"/>
      </w:tblGrid>
      <w:tr w:rsidR="002F5950" w:rsidTr="00F60D8D">
        <w:trPr>
          <w:trHeight w:val="725"/>
        </w:trPr>
        <w:tc>
          <w:tcPr>
            <w:tcW w:w="326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2F5950" w:rsidRDefault="002F5950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544CC4FE" wp14:editId="202E2A8E">
                  <wp:extent cx="1200151" cy="352425"/>
                  <wp:effectExtent l="0" t="0" r="0" b="9525"/>
                  <wp:docPr id="1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6" w:type="dxa"/>
            <w:gridSpan w:val="1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F5950" w:rsidRDefault="002F5950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2F5950" w:rsidRDefault="002F5950" w:rsidP="00F60D8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2812" w:type="dxa"/>
            <w:gridSpan w:val="4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2F5950" w:rsidRDefault="002F5950" w:rsidP="00F60D8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AÑO LECTIVO:   </w:t>
            </w:r>
            <w:r w:rsidRPr="00904DA7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2016 - 2017</w:t>
            </w:r>
          </w:p>
        </w:tc>
      </w:tr>
      <w:tr w:rsidR="002F5950" w:rsidTr="00F60D8D">
        <w:trPr>
          <w:trHeight w:val="408"/>
        </w:trPr>
        <w:tc>
          <w:tcPr>
            <w:tcW w:w="15523" w:type="dxa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2F5950" w:rsidRDefault="002F5950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2F5950" w:rsidTr="00F60D8D">
        <w:trPr>
          <w:trHeight w:val="309"/>
        </w:trPr>
        <w:tc>
          <w:tcPr>
            <w:tcW w:w="15523" w:type="dxa"/>
            <w:gridSpan w:val="2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F5950" w:rsidRPr="000A38B9" w:rsidRDefault="002F5950" w:rsidP="002F5950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2F5950" w:rsidTr="00F60D8D">
        <w:trPr>
          <w:trHeight w:val="354"/>
        </w:trPr>
        <w:tc>
          <w:tcPr>
            <w:tcW w:w="12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950" w:rsidRPr="00BF2104" w:rsidRDefault="002F5950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281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F5950" w:rsidRPr="00254922" w:rsidRDefault="002F5950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 w:rsidRPr="00254922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Lic.</w:t>
            </w: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 </w:t>
            </w:r>
            <w:r w:rsidRPr="00254922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Jorge Francisco Cargua C</w:t>
            </w:r>
          </w:p>
        </w:tc>
        <w:tc>
          <w:tcPr>
            <w:tcW w:w="30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F5950" w:rsidRPr="00BF2104" w:rsidRDefault="002F5950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F5950" w:rsidRDefault="002F5950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Informática</w:t>
            </w: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F5950" w:rsidRPr="00BF2104" w:rsidRDefault="002F5950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F5950" w:rsidRDefault="002F5950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Séptimo   EGB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2F5950" w:rsidRPr="00BF2104" w:rsidRDefault="002F5950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Paralelo:  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2F5950" w:rsidRDefault="002F5950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A-B-C</w:t>
            </w:r>
          </w:p>
        </w:tc>
      </w:tr>
      <w:tr w:rsidR="002F5950" w:rsidTr="00F60D8D">
        <w:trPr>
          <w:trHeight w:val="560"/>
        </w:trPr>
        <w:tc>
          <w:tcPr>
            <w:tcW w:w="213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2F5950" w:rsidRPr="00BF2104" w:rsidRDefault="002F5950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N.º de unidad de planificación: </w:t>
            </w:r>
          </w:p>
          <w:p w:rsidR="002F5950" w:rsidRPr="00BF2104" w:rsidRDefault="002F5950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2F5950" w:rsidRDefault="002F5950" w:rsidP="00F60D8D">
            <w:pPr>
              <w:jc w:val="center"/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02</w:t>
            </w:r>
          </w:p>
        </w:tc>
        <w:tc>
          <w:tcPr>
            <w:tcW w:w="5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950" w:rsidRPr="00BF2104" w:rsidRDefault="002F5950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Título de unidad de planificación: </w:t>
            </w:r>
          </w:p>
        </w:tc>
        <w:tc>
          <w:tcPr>
            <w:tcW w:w="68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5950" w:rsidRDefault="002F5950" w:rsidP="00F60D8D">
            <w:pPr>
              <w:rPr>
                <w:b/>
                <w:sz w:val="18"/>
                <w:szCs w:val="18"/>
              </w:rPr>
            </w:pPr>
          </w:p>
          <w:p w:rsidR="002F5950" w:rsidRDefault="002F5950" w:rsidP="00F60D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APLICACIÓN DE TEXTOS EN LA WEB </w:t>
            </w:r>
          </w:p>
          <w:p w:rsidR="002F5950" w:rsidRPr="00BF2104" w:rsidRDefault="002F5950" w:rsidP="00F60D8D">
            <w:pPr>
              <w:tabs>
                <w:tab w:val="clear" w:pos="708"/>
              </w:tabs>
              <w:suppressAutoHyphens w:val="0"/>
              <w:spacing w:line="276" w:lineRule="auto"/>
              <w:rPr>
                <w:color w:val="auto"/>
                <w:sz w:val="22"/>
                <w:szCs w:val="22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2F5950" w:rsidRDefault="002F5950" w:rsidP="00F60D8D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2F5950" w:rsidTr="00F60D8D">
        <w:trPr>
          <w:trHeight w:val="593"/>
        </w:trPr>
        <w:tc>
          <w:tcPr>
            <w:tcW w:w="213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F5950" w:rsidRDefault="002F5950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F5950" w:rsidRDefault="002F5950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5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950" w:rsidRPr="00BF2104" w:rsidRDefault="002F5950" w:rsidP="00F60D8D">
            <w:pPr>
              <w:pStyle w:val="Default"/>
              <w:rPr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cs="Times New Roman"/>
                <w:b/>
                <w:bCs/>
                <w:color w:val="auto"/>
                <w:sz w:val="22"/>
                <w:szCs w:val="22"/>
                <w:lang w:eastAsia="es-EC"/>
              </w:rPr>
              <w:t>Objetivos específicos de la unidad de planificación:</w:t>
            </w:r>
          </w:p>
        </w:tc>
        <w:tc>
          <w:tcPr>
            <w:tcW w:w="68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5950" w:rsidRDefault="002F5950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Conocer los pasos para crear un correo electrónico </w:t>
            </w:r>
          </w:p>
          <w:p w:rsidR="002F5950" w:rsidRPr="00904DA7" w:rsidRDefault="002F5950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Diferenciar entre firma electrónica y digital  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2F5950" w:rsidRPr="00904DA7" w:rsidRDefault="002F5950" w:rsidP="00F60D8D">
            <w:pPr>
              <w:pStyle w:val="Default"/>
              <w:rPr>
                <w:color w:val="auto"/>
                <w:sz w:val="20"/>
                <w:szCs w:val="22"/>
              </w:rPr>
            </w:pPr>
          </w:p>
        </w:tc>
      </w:tr>
      <w:tr w:rsidR="002F5950" w:rsidTr="00F60D8D">
        <w:trPr>
          <w:trHeight w:val="287"/>
        </w:trPr>
        <w:tc>
          <w:tcPr>
            <w:tcW w:w="15523" w:type="dxa"/>
            <w:gridSpan w:val="2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2F5950" w:rsidRPr="000A38B9" w:rsidRDefault="002F5950" w:rsidP="002F5950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2F5950" w:rsidTr="00F60D8D">
        <w:trPr>
          <w:trHeight w:val="851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950" w:rsidRDefault="002F5950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CRITERIOS DE EVALUACIÓN: </w:t>
            </w:r>
          </w:p>
          <w:p w:rsidR="002F5950" w:rsidRDefault="002F5950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127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F5950" w:rsidRPr="00013E92" w:rsidRDefault="002F5950" w:rsidP="002F5950">
            <w:pPr>
              <w:pStyle w:val="Prrafodelista"/>
              <w:numPr>
                <w:ilvl w:val="0"/>
                <w:numId w:val="2"/>
              </w:numPr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 w:rsidRPr="00013E92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Adjunta imágenes, textos y archivos en el correo electrónico </w:t>
            </w:r>
          </w:p>
          <w:p w:rsidR="002F5950" w:rsidRPr="00013E92" w:rsidRDefault="002F5950" w:rsidP="002F5950">
            <w:pPr>
              <w:pStyle w:val="Prrafodelista"/>
              <w:numPr>
                <w:ilvl w:val="0"/>
                <w:numId w:val="2"/>
              </w:numPr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 w:rsidRPr="00013E92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Conoce las diferencias entre firma digital y electrónica </w:t>
            </w:r>
          </w:p>
          <w:p w:rsidR="002F5950" w:rsidRPr="005A46D2" w:rsidRDefault="002F5950" w:rsidP="00F60D8D">
            <w:pPr>
              <w:pStyle w:val="Prrafodelista"/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2F5950" w:rsidTr="00F60D8D">
        <w:trPr>
          <w:trHeight w:val="382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950" w:rsidRDefault="002F5950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EJES TRANSVERSALES: </w:t>
            </w:r>
          </w:p>
          <w:p w:rsidR="00CD684E" w:rsidRDefault="00CD684E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VALOR LASALIISTA :</w:t>
            </w:r>
          </w:p>
        </w:tc>
        <w:tc>
          <w:tcPr>
            <w:tcW w:w="6666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4E" w:rsidRDefault="00CD684E" w:rsidP="00CC1A9B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Innovación</w:t>
            </w:r>
            <w:r w:rsidR="002F5950">
              <w:rPr>
                <w:rFonts w:ascii="Calibri" w:hAnsi="Calibri" w:cs="Calibri"/>
                <w:lang w:val="es-ES"/>
              </w:rPr>
              <w:t xml:space="preserve"> </w:t>
            </w:r>
          </w:p>
          <w:p w:rsidR="002F5950" w:rsidRPr="00CD684E" w:rsidRDefault="002F5950" w:rsidP="00CC1A9B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s-ES"/>
              </w:rPr>
            </w:pPr>
            <w:r w:rsidRPr="00A729D1">
              <w:rPr>
                <w:rFonts w:ascii="Calibri" w:hAnsi="Calibri" w:cs="Calibri"/>
                <w:lang w:val="es-ES"/>
              </w:rPr>
              <w:t>F</w:t>
            </w:r>
            <w:r w:rsidR="00CC1A9B">
              <w:rPr>
                <w:rFonts w:ascii="Calibri" w:hAnsi="Calibri" w:cs="Calibri"/>
                <w:lang w:val="es-ES"/>
              </w:rPr>
              <w:t>raternidad.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F5950" w:rsidRDefault="002F5950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PERIODOS: </w:t>
            </w:r>
          </w:p>
        </w:tc>
        <w:tc>
          <w:tcPr>
            <w:tcW w:w="13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F5950" w:rsidRPr="00A60A27" w:rsidRDefault="002F5950" w:rsidP="00F60D8D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1</w:t>
            </w:r>
          </w:p>
        </w:tc>
        <w:tc>
          <w:tcPr>
            <w:tcW w:w="19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2F5950" w:rsidRDefault="002F5950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SEMANAS: 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2F5950" w:rsidRPr="00A60A27" w:rsidRDefault="002F5950" w:rsidP="00F60D8D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7</w:t>
            </w:r>
          </w:p>
        </w:tc>
      </w:tr>
      <w:tr w:rsidR="002F5950" w:rsidTr="00F60D8D">
        <w:trPr>
          <w:trHeight w:val="423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950" w:rsidRDefault="002F5950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DESTREZAS CON CRITERIOS DE DESEMPEÑO A SER DESARROLLADAS: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950" w:rsidRDefault="002F5950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ESTRATEGIAS METO</w:t>
            </w:r>
            <w:bookmarkStart w:id="0" w:name="_GoBack"/>
            <w:bookmarkEnd w:id="0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DOLOGICAS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950" w:rsidRDefault="002F5950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950" w:rsidRDefault="002F5950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INDICADORES DE EVALUACIÓN </w:t>
            </w:r>
          </w:p>
          <w:p w:rsidR="002F5950" w:rsidRDefault="002F5950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5950" w:rsidRDefault="002F5950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Actividades de evaluación</w:t>
            </w:r>
          </w:p>
          <w:p w:rsidR="002F5950" w:rsidRDefault="002F5950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Técnicas / Instrumentos </w:t>
            </w:r>
          </w:p>
        </w:tc>
      </w:tr>
      <w:tr w:rsidR="002F5950" w:rsidRPr="00E75470" w:rsidTr="00F60D8D">
        <w:trPr>
          <w:trHeight w:val="375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F5950" w:rsidRPr="00E75470" w:rsidRDefault="002F5950" w:rsidP="00F60D8D">
            <w:pPr>
              <w:pStyle w:val="Prrafodelista"/>
              <w:tabs>
                <w:tab w:val="clear" w:pos="708"/>
              </w:tabs>
              <w:suppressAutoHyphens w:val="0"/>
              <w:spacing w:after="200" w:line="276" w:lineRule="auto"/>
              <w:ind w:left="0"/>
              <w:rPr>
                <w:rFonts w:ascii="Calibri" w:hAnsi="Calibri"/>
                <w:color w:val="000000"/>
                <w:lang w:eastAsia="es-EC"/>
              </w:rPr>
            </w:pPr>
            <w:r w:rsidRPr="00E75470">
              <w:rPr>
                <w:rFonts w:ascii="Calibri" w:hAnsi="Calibri" w:cs="Calibri"/>
                <w:bCs/>
                <w:lang w:val="es-ES"/>
              </w:rPr>
              <w:t>Desarrollar  habilidades para enviar archivos adjuntos a un usuario de correo incluyendo su propia firma digital</w:t>
            </w:r>
          </w:p>
          <w:p w:rsidR="002F5950" w:rsidRPr="00E75470" w:rsidRDefault="002F5950" w:rsidP="00F60D8D">
            <w:pPr>
              <w:pStyle w:val="Prrafodelista"/>
              <w:tabs>
                <w:tab w:val="clear" w:pos="708"/>
              </w:tabs>
              <w:suppressAutoHyphens w:val="0"/>
              <w:spacing w:after="200" w:line="276" w:lineRule="auto"/>
              <w:ind w:left="360"/>
              <w:rPr>
                <w:rFonts w:ascii="Calibri" w:hAnsi="Calibri"/>
                <w:color w:val="000000"/>
                <w:lang w:eastAsia="es-EC"/>
              </w:rPr>
            </w:pPr>
          </w:p>
          <w:p w:rsidR="002F5950" w:rsidRPr="00E75470" w:rsidRDefault="002F5950" w:rsidP="00F60D8D">
            <w:pPr>
              <w:pStyle w:val="Prrafodelista"/>
              <w:tabs>
                <w:tab w:val="clear" w:pos="708"/>
              </w:tabs>
              <w:suppressAutoHyphens w:val="0"/>
              <w:spacing w:after="200" w:line="276" w:lineRule="auto"/>
              <w:ind w:left="360"/>
              <w:rPr>
                <w:rFonts w:ascii="Calibri" w:hAnsi="Calibri"/>
                <w:color w:val="000000"/>
                <w:lang w:eastAsia="es-EC"/>
              </w:rPr>
            </w:pP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F5950" w:rsidRPr="00E75470" w:rsidRDefault="002F5950" w:rsidP="00F60D8D">
            <w:pPr>
              <w:rPr>
                <w:rFonts w:ascii="Calibri" w:hAnsi="Calibri"/>
                <w:color w:val="000000"/>
                <w:lang w:eastAsia="es-EC"/>
              </w:rPr>
            </w:pPr>
            <w:r w:rsidRPr="00E75470">
              <w:rPr>
                <w:rFonts w:ascii="Calibri" w:hAnsi="Calibri"/>
                <w:color w:val="000000"/>
                <w:lang w:eastAsia="es-EC"/>
              </w:rPr>
              <w:t xml:space="preserve">Introducción  al tema, mediante lluvia de ideas, </w:t>
            </w:r>
          </w:p>
          <w:p w:rsidR="002F5950" w:rsidRPr="00E75470" w:rsidRDefault="002F5950" w:rsidP="00F60D8D">
            <w:pPr>
              <w:rPr>
                <w:rFonts w:ascii="Calibri" w:hAnsi="Calibri"/>
                <w:color w:val="000000"/>
                <w:lang w:eastAsia="es-EC"/>
              </w:rPr>
            </w:pPr>
            <w:r w:rsidRPr="00E75470">
              <w:rPr>
                <w:rFonts w:ascii="Calibri" w:hAnsi="Calibri"/>
                <w:color w:val="000000"/>
                <w:lang w:eastAsia="es-EC"/>
              </w:rPr>
              <w:t xml:space="preserve">Observación de los siguientes videos: </w:t>
            </w:r>
          </w:p>
          <w:p w:rsidR="002F5950" w:rsidRPr="00E75470" w:rsidRDefault="002F5950" w:rsidP="00F60D8D">
            <w:r w:rsidRPr="00E75470">
              <w:rPr>
                <w:rFonts w:ascii="Calibri" w:hAnsi="Calibri"/>
                <w:color w:val="000000"/>
                <w:lang w:eastAsia="es-EC"/>
              </w:rPr>
              <w:t>Archivos  adjuntos y firma digital</w:t>
            </w:r>
            <w:r w:rsidRPr="00E75470">
              <w:t xml:space="preserve"> </w:t>
            </w:r>
          </w:p>
          <w:p w:rsidR="002F5950" w:rsidRPr="00E75470" w:rsidRDefault="00C253A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color w:val="000000"/>
                <w:lang w:val="es-ES" w:eastAsia="es-EC"/>
              </w:rPr>
            </w:pPr>
            <w:r>
              <w:rPr>
                <w:rFonts w:ascii="Calibri" w:hAnsi="Calibri"/>
                <w:color w:val="000000"/>
                <w:lang w:val="es-ES" w:eastAsia="es-EC"/>
              </w:rPr>
              <w:t>Realizar ejercicios para reforzar destrezas de otras áreas.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2F5950" w:rsidRPr="00E75470" w:rsidRDefault="002F5950" w:rsidP="00F60D8D">
            <w:pPr>
              <w:rPr>
                <w:rFonts w:ascii="Calibri" w:hAnsi="Calibri"/>
                <w:color w:val="000000"/>
                <w:lang w:eastAsia="es-EC"/>
              </w:rPr>
            </w:pPr>
            <w:r w:rsidRPr="00E75470">
              <w:rPr>
                <w:rFonts w:ascii="Calibri" w:hAnsi="Calibri"/>
                <w:color w:val="000000"/>
                <w:lang w:eastAsia="es-EC"/>
              </w:rPr>
              <w:t>Proyector</w:t>
            </w:r>
          </w:p>
          <w:p w:rsidR="002F5950" w:rsidRPr="00E75470" w:rsidRDefault="002F5950" w:rsidP="00F60D8D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2F5950" w:rsidRPr="00E75470" w:rsidRDefault="002F5950" w:rsidP="00F60D8D">
            <w:pPr>
              <w:rPr>
                <w:rFonts w:ascii="Calibri" w:hAnsi="Calibri"/>
                <w:color w:val="000000"/>
                <w:lang w:eastAsia="es-EC"/>
              </w:rPr>
            </w:pPr>
            <w:r w:rsidRPr="00E75470">
              <w:rPr>
                <w:rFonts w:ascii="Calibri" w:hAnsi="Calibri"/>
                <w:color w:val="000000"/>
                <w:lang w:eastAsia="es-EC"/>
              </w:rPr>
              <w:t>Computador</w:t>
            </w:r>
          </w:p>
          <w:p w:rsidR="002F5950" w:rsidRPr="00E75470" w:rsidRDefault="002F5950" w:rsidP="00F60D8D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2F5950" w:rsidRPr="00E75470" w:rsidRDefault="002F5950" w:rsidP="00F60D8D">
            <w:pPr>
              <w:rPr>
                <w:rFonts w:ascii="Calibri" w:hAnsi="Calibri"/>
                <w:color w:val="000000"/>
                <w:lang w:eastAsia="es-EC"/>
              </w:rPr>
            </w:pPr>
            <w:r w:rsidRPr="00E75470">
              <w:rPr>
                <w:rFonts w:ascii="Calibri" w:hAnsi="Calibri"/>
                <w:color w:val="000000"/>
                <w:lang w:eastAsia="es-EC"/>
              </w:rPr>
              <w:t xml:space="preserve">Videos  de YouTube: </w:t>
            </w:r>
          </w:p>
          <w:p w:rsidR="002F5950" w:rsidRPr="00E75470" w:rsidRDefault="002F5950" w:rsidP="00F60D8D">
            <w:pPr>
              <w:rPr>
                <w:rFonts w:ascii="Calibri" w:hAnsi="Calibri"/>
                <w:color w:val="000000"/>
                <w:lang w:eastAsia="es-EC"/>
              </w:rPr>
            </w:pPr>
            <w:r w:rsidRPr="00E75470">
              <w:rPr>
                <w:rFonts w:ascii="Calibri" w:hAnsi="Calibri"/>
                <w:color w:val="000000"/>
                <w:lang w:eastAsia="es-EC"/>
              </w:rPr>
              <w:t>“El Correo Electrónico  “</w:t>
            </w:r>
          </w:p>
          <w:p w:rsidR="002F5950" w:rsidRPr="00E75470" w:rsidRDefault="002F5950" w:rsidP="00F60D8D">
            <w:pPr>
              <w:rPr>
                <w:rFonts w:ascii="Calibri" w:hAnsi="Calibri"/>
                <w:color w:val="000000"/>
                <w:lang w:eastAsia="es-EC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2F5950" w:rsidRPr="00E75470" w:rsidRDefault="002F5950" w:rsidP="00F60D8D">
            <w:pPr>
              <w:rPr>
                <w:rFonts w:ascii="Calibri" w:hAnsi="Calibri"/>
                <w:color w:val="000000"/>
                <w:lang w:eastAsia="es-EC"/>
              </w:rPr>
            </w:pPr>
            <w:r w:rsidRPr="00E75470">
              <w:rPr>
                <w:rFonts w:ascii="Calibri" w:hAnsi="Calibri"/>
                <w:color w:val="000000"/>
                <w:lang w:eastAsia="es-EC"/>
              </w:rPr>
              <w:t xml:space="preserve">Conoce  los pasos para adjuntar correctamente archivos adjuntos </w:t>
            </w:r>
          </w:p>
          <w:p w:rsidR="002F5950" w:rsidRPr="00E75470" w:rsidRDefault="002F5950" w:rsidP="00F60D8D">
            <w:pPr>
              <w:rPr>
                <w:rFonts w:ascii="Calibri" w:hAnsi="Calibri"/>
                <w:color w:val="000000"/>
                <w:lang w:val="es-ES" w:eastAsia="es-EC"/>
              </w:rPr>
            </w:pP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950" w:rsidRPr="00E75470" w:rsidRDefault="002F5950" w:rsidP="00F60D8D">
            <w:pPr>
              <w:rPr>
                <w:rFonts w:ascii="Calibri" w:hAnsi="Calibri"/>
                <w:color w:val="000000"/>
                <w:lang w:eastAsia="es-EC"/>
              </w:rPr>
            </w:pPr>
            <w:r w:rsidRPr="00E75470">
              <w:rPr>
                <w:rFonts w:ascii="Calibri" w:hAnsi="Calibri"/>
                <w:color w:val="000000"/>
                <w:lang w:eastAsia="es-EC"/>
              </w:rPr>
              <w:t>Lección escrita y prácticas en el laboratorio de informática</w:t>
            </w:r>
            <w:r w:rsidRPr="00E75470">
              <w:rPr>
                <w:rFonts w:ascii="Calibri" w:hAnsi="Calibri" w:cs="Calibri"/>
                <w:bCs/>
                <w:lang w:val="es-ES"/>
              </w:rPr>
              <w:t xml:space="preserve"> </w:t>
            </w:r>
          </w:p>
        </w:tc>
      </w:tr>
    </w:tbl>
    <w:p w:rsidR="002F5950" w:rsidRDefault="002F5950" w:rsidP="002F5950"/>
    <w:p w:rsidR="002F5950" w:rsidRDefault="002F5950" w:rsidP="002F5950"/>
    <w:p w:rsidR="002F5950" w:rsidRDefault="002F5950" w:rsidP="002F5950"/>
    <w:p w:rsidR="002F5950" w:rsidRDefault="002F5950" w:rsidP="002F5950"/>
    <w:tbl>
      <w:tblPr>
        <w:tblW w:w="15451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10"/>
        <w:gridCol w:w="3026"/>
        <w:gridCol w:w="6662"/>
      </w:tblGrid>
      <w:tr w:rsidR="002F5950" w:rsidTr="00F60D8D">
        <w:trPr>
          <w:trHeight w:val="312"/>
        </w:trPr>
        <w:tc>
          <w:tcPr>
            <w:tcW w:w="15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950" w:rsidRDefault="002F5950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lastRenderedPageBreak/>
              <w:t>3. ADAPTACIONES CURRICULARES</w:t>
            </w:r>
          </w:p>
        </w:tc>
      </w:tr>
      <w:tr w:rsidR="002F5950" w:rsidTr="00F60D8D">
        <w:trPr>
          <w:trHeight w:val="431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2F5950" w:rsidRDefault="002F5950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necesidad educativa</w:t>
            </w: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950" w:rsidRDefault="002F5950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2F5950" w:rsidTr="00F60D8D">
        <w:trPr>
          <w:trHeight w:val="444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950" w:rsidRPr="00706469" w:rsidRDefault="002F5950" w:rsidP="00F60D8D">
            <w:pPr>
              <w:pStyle w:val="Sinespaciado"/>
              <w:rPr>
                <w:b/>
                <w:sz w:val="18"/>
                <w:szCs w:val="18"/>
              </w:rPr>
            </w:pPr>
            <w:r w:rsidRPr="00706469">
              <w:rPr>
                <w:b/>
                <w:sz w:val="18"/>
                <w:szCs w:val="18"/>
              </w:rPr>
              <w:t>cbm008 León Valeria (aprendizaje lento)</w:t>
            </w:r>
          </w:p>
          <w:p w:rsidR="002F5950" w:rsidRPr="00706469" w:rsidRDefault="002F5950" w:rsidP="00F60D8D">
            <w:pPr>
              <w:pStyle w:val="Sinespaciado"/>
              <w:rPr>
                <w:b/>
                <w:sz w:val="18"/>
                <w:szCs w:val="18"/>
              </w:rPr>
            </w:pPr>
            <w:r w:rsidRPr="00706469">
              <w:rPr>
                <w:b/>
                <w:sz w:val="18"/>
                <w:szCs w:val="18"/>
              </w:rPr>
              <w:t>cbm014 Mera Ricardo (aprendizaje lento)</w:t>
            </w:r>
          </w:p>
          <w:p w:rsidR="002F5950" w:rsidRPr="00706469" w:rsidRDefault="002F5950" w:rsidP="00F60D8D">
            <w:pPr>
              <w:pStyle w:val="Sinespaciado"/>
              <w:rPr>
                <w:b/>
                <w:sz w:val="18"/>
                <w:szCs w:val="18"/>
              </w:rPr>
            </w:pPr>
            <w:r w:rsidRPr="00706469">
              <w:rPr>
                <w:b/>
                <w:sz w:val="18"/>
                <w:szCs w:val="18"/>
              </w:rPr>
              <w:t>cbm012 Díaz Josué</w:t>
            </w:r>
            <w:r w:rsidRPr="00706469">
              <w:rPr>
                <w:b/>
                <w:color w:val="000000"/>
                <w:sz w:val="18"/>
                <w:szCs w:val="18"/>
                <w:lang w:eastAsia="es-EC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  <w:lang w:eastAsia="es-EC"/>
              </w:rPr>
              <w:t>(</w:t>
            </w:r>
            <w:r w:rsidRPr="00706469">
              <w:rPr>
                <w:b/>
                <w:color w:val="000000"/>
                <w:sz w:val="18"/>
                <w:szCs w:val="18"/>
                <w:lang w:eastAsia="es-EC"/>
              </w:rPr>
              <w:t>trastorno con déficit de atención</w:t>
            </w:r>
            <w:r>
              <w:rPr>
                <w:b/>
                <w:color w:val="000000"/>
                <w:sz w:val="18"/>
                <w:szCs w:val="18"/>
                <w:lang w:eastAsia="es-EC"/>
              </w:rPr>
              <w:t>)</w:t>
            </w:r>
          </w:p>
          <w:p w:rsidR="002F5950" w:rsidRDefault="002F5950" w:rsidP="00F60D8D">
            <w:pPr>
              <w:pStyle w:val="Sinespaciado"/>
            </w:pPr>
          </w:p>
          <w:p w:rsidR="002F5950" w:rsidRDefault="002F5950" w:rsidP="00F60D8D">
            <w:pPr>
              <w:pStyle w:val="Sinespaciado"/>
            </w:pPr>
          </w:p>
          <w:p w:rsidR="002F5950" w:rsidRDefault="002F5950" w:rsidP="00F60D8D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</w:t>
            </w:r>
          </w:p>
          <w:p w:rsidR="002F5950" w:rsidRDefault="002F5950" w:rsidP="00F60D8D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2F5950" w:rsidRDefault="002F5950" w:rsidP="00F60D8D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2F5950" w:rsidRDefault="002F5950" w:rsidP="00F60D8D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950" w:rsidRPr="00311F2B" w:rsidRDefault="001B2942" w:rsidP="00F60D8D">
            <w:pPr>
              <w:rPr>
                <w:rFonts w:asciiTheme="minorHAnsi" w:hAnsiTheme="minorHAnsi"/>
                <w:color w:val="000000"/>
                <w:sz w:val="22"/>
                <w:szCs w:val="22"/>
                <w:lang w:eastAsia="es-EC"/>
              </w:rPr>
            </w:pPr>
            <w:r w:rsidRPr="00311F2B">
              <w:rPr>
                <w:rFonts w:asciiTheme="minorHAnsi" w:hAnsiTheme="minorHAnsi"/>
                <w:b/>
                <w:sz w:val="18"/>
                <w:szCs w:val="18"/>
              </w:rPr>
              <w:t>cbm008</w:t>
            </w:r>
            <w:r w:rsidR="002F5950" w:rsidRPr="00311F2B">
              <w:rPr>
                <w:rFonts w:asciiTheme="minorHAnsi" w:hAnsiTheme="minorHAnsi"/>
                <w:color w:val="000000"/>
                <w:sz w:val="22"/>
                <w:szCs w:val="22"/>
                <w:lang w:eastAsia="es-EC"/>
              </w:rPr>
              <w:t>Dosificar ordenes en la realización de trabajos grupales e individuales</w:t>
            </w:r>
          </w:p>
          <w:p w:rsidR="002F5950" w:rsidRPr="00311F2B" w:rsidRDefault="001B2942" w:rsidP="00F60D8D">
            <w:pPr>
              <w:rPr>
                <w:rFonts w:asciiTheme="minorHAnsi" w:hAnsiTheme="minorHAnsi"/>
                <w:color w:val="000000"/>
                <w:sz w:val="22"/>
                <w:szCs w:val="22"/>
                <w:lang w:eastAsia="es-EC"/>
              </w:rPr>
            </w:pPr>
            <w:r w:rsidRPr="00311F2B">
              <w:rPr>
                <w:rFonts w:asciiTheme="minorHAnsi" w:hAnsiTheme="minorHAnsi"/>
                <w:b/>
                <w:sz w:val="18"/>
                <w:szCs w:val="18"/>
              </w:rPr>
              <w:t>cbm014</w:t>
            </w:r>
            <w:r w:rsidR="002F5950" w:rsidRPr="00311F2B">
              <w:rPr>
                <w:rFonts w:asciiTheme="minorHAnsi" w:hAnsiTheme="minorHAnsi"/>
                <w:color w:val="000000"/>
                <w:sz w:val="22"/>
                <w:szCs w:val="22"/>
                <w:lang w:eastAsia="es-EC"/>
              </w:rPr>
              <w:t>Dosificar ordenes en la realización de trabajos grupales e individuales</w:t>
            </w:r>
          </w:p>
          <w:p w:rsidR="002F5950" w:rsidRDefault="001B2942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311F2B">
              <w:rPr>
                <w:rFonts w:asciiTheme="minorHAnsi" w:hAnsiTheme="minorHAnsi"/>
                <w:b/>
                <w:sz w:val="18"/>
                <w:szCs w:val="18"/>
              </w:rPr>
              <w:t>cbm012</w:t>
            </w:r>
            <w:r w:rsidR="002F5950" w:rsidRPr="00311F2B">
              <w:rPr>
                <w:rFonts w:asciiTheme="minorHAnsi" w:hAnsiTheme="minorHAnsi"/>
                <w:color w:val="000000"/>
                <w:sz w:val="22"/>
                <w:szCs w:val="22"/>
                <w:lang w:eastAsia="es-EC"/>
              </w:rPr>
              <w:t>Dosificar ordenes en la realización de trabajos grupales e individuales</w:t>
            </w:r>
          </w:p>
        </w:tc>
      </w:tr>
      <w:tr w:rsidR="002F5950" w:rsidRPr="002C4918" w:rsidTr="00F60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8"/>
        </w:trPr>
        <w:tc>
          <w:tcPr>
            <w:tcW w:w="4253" w:type="dxa"/>
            <w:shd w:val="clear" w:color="auto" w:fill="BDD6EE" w:themeFill="accent1" w:themeFillTint="66"/>
            <w:noWrap/>
            <w:vAlign w:val="center"/>
            <w:hideMark/>
          </w:tcPr>
          <w:p w:rsidR="002F5950" w:rsidRPr="002C4918" w:rsidRDefault="002F5950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ELABORADO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4536" w:type="dxa"/>
            <w:gridSpan w:val="2"/>
            <w:shd w:val="clear" w:color="auto" w:fill="BDD6EE" w:themeFill="accent1" w:themeFillTint="66"/>
            <w:noWrap/>
            <w:vAlign w:val="center"/>
            <w:hideMark/>
          </w:tcPr>
          <w:p w:rsidR="002F5950" w:rsidRPr="002C4918" w:rsidRDefault="002F5950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REVISADO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6662" w:type="dxa"/>
            <w:shd w:val="clear" w:color="auto" w:fill="BDD6EE" w:themeFill="accent1" w:themeFillTint="66"/>
            <w:noWrap/>
            <w:vAlign w:val="center"/>
            <w:hideMark/>
          </w:tcPr>
          <w:p w:rsidR="002F5950" w:rsidRPr="002C4918" w:rsidRDefault="002F5950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APROBADO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</w:tr>
      <w:tr w:rsidR="002F5950" w:rsidTr="00F60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2F5950" w:rsidRPr="007F11D3" w:rsidRDefault="002F5950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 w:rsidRPr="007F11D3">
              <w:rPr>
                <w:rFonts w:ascii="Calibri" w:hAnsi="Calibri" w:cs="Calibri"/>
                <w:b/>
                <w:bCs/>
                <w:lang w:val="en-US"/>
              </w:rPr>
              <w:t xml:space="preserve">DOCENTE(S): </w:t>
            </w:r>
            <w:r>
              <w:rPr>
                <w:rFonts w:ascii="Calibri" w:hAnsi="Calibri" w:cs="Calibri"/>
                <w:bCs/>
                <w:lang w:val="en-US"/>
              </w:rPr>
              <w:t xml:space="preserve">Lic. Jorge Cargua 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2F5950" w:rsidRDefault="002F5950" w:rsidP="00F60D8D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1760D4">
              <w:rPr>
                <w:rFonts w:ascii="Calibri" w:hAnsi="Calibri"/>
                <w:b/>
                <w:bCs/>
                <w:color w:val="000000"/>
                <w:lang w:eastAsia="es-EC"/>
              </w:rPr>
              <w:t>Coordinador(a) del área:</w:t>
            </w:r>
            <w:r>
              <w:rPr>
                <w:rFonts w:ascii="Calibri" w:hAnsi="Calibri"/>
                <w:bCs/>
                <w:color w:val="000000"/>
                <w:lang w:eastAsia="es-EC"/>
              </w:rPr>
              <w:t xml:space="preserve"> </w:t>
            </w:r>
            <w:r w:rsidRPr="00E335A5">
              <w:rPr>
                <w:rFonts w:ascii="Calibri" w:hAnsi="Calibri" w:cs="Calibri"/>
                <w:bCs/>
                <w:lang w:val="es-ES"/>
              </w:rPr>
              <w:t>Lic. Nelly Ramos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:rsidR="002F5950" w:rsidRDefault="002F5950" w:rsidP="00F60D8D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Vicerrector/Coordinadora  Subnivel: </w:t>
            </w:r>
            <w:r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  </w:t>
            </w:r>
            <w:r w:rsidRPr="00E335A5">
              <w:rPr>
                <w:rFonts w:ascii="Calibri" w:hAnsi="Calibri"/>
                <w:bCs/>
                <w:color w:val="000000"/>
                <w:lang w:eastAsia="es-EC"/>
              </w:rPr>
              <w:t>Lic. Elizabeth Vargas</w:t>
            </w:r>
          </w:p>
        </w:tc>
      </w:tr>
      <w:tr w:rsidR="002F5950" w:rsidRPr="001760D4" w:rsidTr="00F60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4253" w:type="dxa"/>
            <w:shd w:val="clear" w:color="auto" w:fill="auto"/>
            <w:noWrap/>
            <w:hideMark/>
          </w:tcPr>
          <w:p w:rsidR="002F5950" w:rsidRPr="001760D4" w:rsidRDefault="002F5950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b/>
                <w:noProof/>
                <w:lang w:eastAsia="es-EC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  <w:p w:rsidR="002F5950" w:rsidRDefault="002F5950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noProof/>
                <w:lang w:eastAsia="es-EC"/>
              </w:rPr>
              <w:drawing>
                <wp:inline distT="0" distB="0" distL="0" distR="0" wp14:anchorId="26233ABE" wp14:editId="3091447F">
                  <wp:extent cx="1847850" cy="771525"/>
                  <wp:effectExtent l="0" t="0" r="0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950" w:rsidRPr="002C4918" w:rsidRDefault="002F5950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2F5950" w:rsidRPr="001760D4" w:rsidRDefault="002F5950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59264" behindDoc="0" locked="0" layoutInCell="1" allowOverlap="1" wp14:anchorId="4FFD7BD3" wp14:editId="4A8436A0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133350</wp:posOffset>
                  </wp:positionV>
                  <wp:extent cx="1409700" cy="380365"/>
                  <wp:effectExtent l="0" t="0" r="0" b="635"/>
                  <wp:wrapNone/>
                  <wp:docPr id="12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:rsidR="002F5950" w:rsidRPr="001760D4" w:rsidRDefault="002F5950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</w:tr>
      <w:tr w:rsidR="002F5950" w:rsidRPr="002C4918" w:rsidTr="00F60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2F5950" w:rsidRPr="002C4918" w:rsidRDefault="002F5950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>
              <w:rPr>
                <w:rFonts w:ascii="Calibri" w:hAnsi="Calibri" w:cs="Calibri"/>
                <w:bCs/>
                <w:lang w:val="es-ES"/>
              </w:rPr>
              <w:t xml:space="preserve"> 13/10/2016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2F5950" w:rsidRPr="002C4918" w:rsidRDefault="002F5950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>
              <w:rPr>
                <w:rFonts w:ascii="Calibri" w:hAnsi="Calibri" w:cs="Calibri"/>
                <w:bCs/>
                <w:lang w:val="es-ES"/>
              </w:rPr>
              <w:t xml:space="preserve"> 15/10/2016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:rsidR="002F5950" w:rsidRPr="0003067E" w:rsidRDefault="002F5950" w:rsidP="00EA5A2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>
              <w:rPr>
                <w:rFonts w:ascii="Calibri" w:hAnsi="Calibri" w:cs="Calibri"/>
                <w:bCs/>
                <w:lang w:val="es-ES"/>
              </w:rPr>
              <w:t xml:space="preserve"> </w:t>
            </w:r>
          </w:p>
        </w:tc>
      </w:tr>
    </w:tbl>
    <w:p w:rsidR="002F5950" w:rsidRDefault="002F5950" w:rsidP="002F5950"/>
    <w:p w:rsidR="001E1F15" w:rsidRDefault="001E1F15"/>
    <w:sectPr w:rsidR="001E1F15" w:rsidSect="009672C5"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E08E9"/>
    <w:multiLevelType w:val="hybridMultilevel"/>
    <w:tmpl w:val="F5FC4C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950"/>
    <w:rsid w:val="00013E92"/>
    <w:rsid w:val="001B2942"/>
    <w:rsid w:val="001E1F15"/>
    <w:rsid w:val="002F5950"/>
    <w:rsid w:val="00311F2B"/>
    <w:rsid w:val="00C253AA"/>
    <w:rsid w:val="00CC1A9B"/>
    <w:rsid w:val="00CD684E"/>
    <w:rsid w:val="00EA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950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val="es-EC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F595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F5950"/>
    <w:pPr>
      <w:ind w:left="720"/>
      <w:contextualSpacing/>
    </w:pPr>
  </w:style>
  <w:style w:type="paragraph" w:styleId="Sinespaciado">
    <w:name w:val="No Spacing"/>
    <w:uiPriority w:val="1"/>
    <w:qFormat/>
    <w:rsid w:val="002F5950"/>
    <w:pPr>
      <w:spacing w:after="0" w:line="240" w:lineRule="auto"/>
    </w:pPr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A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A2C"/>
    <w:rPr>
      <w:rFonts w:ascii="Tahoma" w:eastAsia="Times New Roman" w:hAnsi="Tahoma" w:cs="Tahoma"/>
      <w:color w:val="00000A"/>
      <w:kern w:val="2"/>
      <w:sz w:val="16"/>
      <w:szCs w:val="16"/>
      <w:lang w:val="es-EC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950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val="es-EC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F595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F5950"/>
    <w:pPr>
      <w:ind w:left="720"/>
      <w:contextualSpacing/>
    </w:pPr>
  </w:style>
  <w:style w:type="paragraph" w:styleId="Sinespaciado">
    <w:name w:val="No Spacing"/>
    <w:uiPriority w:val="1"/>
    <w:qFormat/>
    <w:rsid w:val="002F5950"/>
    <w:pPr>
      <w:spacing w:after="0" w:line="240" w:lineRule="auto"/>
    </w:pPr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A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A2C"/>
    <w:rPr>
      <w:rFonts w:ascii="Tahoma" w:eastAsia="Times New Roman" w:hAnsi="Tahoma" w:cs="Tahoma"/>
      <w:color w:val="00000A"/>
      <w:kern w:val="2"/>
      <w:sz w:val="16"/>
      <w:szCs w:val="16"/>
      <w:lang w:val="es-EC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404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Nelly</cp:lastModifiedBy>
  <cp:revision>10</cp:revision>
  <dcterms:created xsi:type="dcterms:W3CDTF">2016-10-17T01:15:00Z</dcterms:created>
  <dcterms:modified xsi:type="dcterms:W3CDTF">2016-10-20T03:08:00Z</dcterms:modified>
</cp:coreProperties>
</file>