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0ED" w:rsidRDefault="003130ED" w:rsidP="005E2833">
      <w:pPr>
        <w:tabs>
          <w:tab w:val="left" w:pos="924"/>
        </w:tabs>
        <w:autoSpaceDE w:val="0"/>
        <w:autoSpaceDN w:val="0"/>
        <w:adjustRightInd w:val="0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 PLANIFICACIÓN </w:t>
      </w:r>
      <w:r w:rsidR="00B41B31">
        <w:rPr>
          <w:rFonts w:ascii="Calibri" w:hAnsi="Calibri" w:cs="Arial"/>
          <w:b/>
        </w:rPr>
        <w:t xml:space="preserve">DE UNIDAD </w:t>
      </w:r>
      <w:r>
        <w:rPr>
          <w:rFonts w:ascii="Calibri" w:hAnsi="Calibri" w:cs="Arial"/>
          <w:b/>
        </w:rPr>
        <w:t xml:space="preserve">POR DESTREZAS CON CRITERIOS DE DESEMPEÑO </w:t>
      </w:r>
    </w:p>
    <w:p w:rsidR="005E2833" w:rsidRDefault="005E2833" w:rsidP="005E2833">
      <w:pPr>
        <w:tabs>
          <w:tab w:val="left" w:pos="924"/>
        </w:tabs>
        <w:autoSpaceDE w:val="0"/>
        <w:autoSpaceDN w:val="0"/>
        <w:adjustRightInd w:val="0"/>
        <w:jc w:val="center"/>
        <w:rPr>
          <w:rFonts w:ascii="Calibri" w:hAnsi="Calibri" w:cs="Arial"/>
          <w:b/>
        </w:rPr>
      </w:pPr>
    </w:p>
    <w:tbl>
      <w:tblPr>
        <w:tblW w:w="1552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2"/>
        <w:gridCol w:w="906"/>
        <w:gridCol w:w="483"/>
        <w:gridCol w:w="147"/>
        <w:gridCol w:w="505"/>
        <w:gridCol w:w="772"/>
        <w:gridCol w:w="2835"/>
        <w:gridCol w:w="223"/>
        <w:gridCol w:w="346"/>
        <w:gridCol w:w="221"/>
        <w:gridCol w:w="1055"/>
        <w:gridCol w:w="425"/>
        <w:gridCol w:w="284"/>
        <w:gridCol w:w="850"/>
        <w:gridCol w:w="310"/>
        <w:gridCol w:w="148"/>
        <w:gridCol w:w="1385"/>
        <w:gridCol w:w="207"/>
        <w:gridCol w:w="360"/>
        <w:gridCol w:w="25"/>
        <w:gridCol w:w="681"/>
        <w:gridCol w:w="1090"/>
        <w:gridCol w:w="1043"/>
      </w:tblGrid>
      <w:tr w:rsidR="006B1521" w:rsidTr="00D27B20">
        <w:trPr>
          <w:trHeight w:val="725"/>
        </w:trPr>
        <w:tc>
          <w:tcPr>
            <w:tcW w:w="326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6B1521" w:rsidRDefault="006B152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noProof/>
                <w:lang w:eastAsia="es-EC"/>
              </w:rPr>
              <w:drawing>
                <wp:inline distT="0" distB="0" distL="0" distR="0" wp14:anchorId="250D29F4" wp14:editId="050F4704">
                  <wp:extent cx="1200151" cy="352425"/>
                  <wp:effectExtent l="0" t="0" r="0" b="9525"/>
                  <wp:docPr id="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1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6" w:type="dxa"/>
            <w:gridSpan w:val="15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B1521" w:rsidRDefault="006B1521" w:rsidP="003130ED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 xml:space="preserve">UNIDAD EDUCATIVA PARTICULAR  LA SALLE-CONOCOTO                                                                                                                              </w:t>
            </w:r>
          </w:p>
          <w:p w:rsidR="006B1521" w:rsidRDefault="006B1521" w:rsidP="003130ED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>“Una llamada, muchas voces”</w:t>
            </w:r>
          </w:p>
        </w:tc>
        <w:tc>
          <w:tcPr>
            <w:tcW w:w="2814" w:type="dxa"/>
            <w:gridSpan w:val="3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B1521" w:rsidRDefault="006B1521" w:rsidP="00BF2104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AÑO LECTIVO</w:t>
            </w:r>
            <w:r w:rsid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:</w:t>
            </w: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   </w:t>
            </w:r>
            <w:r w:rsidRPr="00904DA7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2016 - 2017</w:t>
            </w:r>
          </w:p>
        </w:tc>
      </w:tr>
      <w:tr w:rsidR="006B1521" w:rsidTr="001F5E77">
        <w:trPr>
          <w:trHeight w:val="408"/>
        </w:trPr>
        <w:tc>
          <w:tcPr>
            <w:tcW w:w="15523" w:type="dxa"/>
            <w:gridSpan w:val="2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6B1521" w:rsidRDefault="006B152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PLAN DE  DESTREZAS CON CRITERIO DE DESEMPEÑO  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</w:p>
        </w:tc>
      </w:tr>
      <w:tr w:rsidR="006B1521" w:rsidTr="001F5E77">
        <w:trPr>
          <w:trHeight w:val="309"/>
        </w:trPr>
        <w:tc>
          <w:tcPr>
            <w:tcW w:w="15523" w:type="dxa"/>
            <w:gridSpan w:val="2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B1521" w:rsidRPr="000A38B9" w:rsidRDefault="006B1521" w:rsidP="000A38B9">
            <w:pPr>
              <w:pStyle w:val="Prrafodelista"/>
              <w:numPr>
                <w:ilvl w:val="0"/>
                <w:numId w:val="2"/>
              </w:num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 w:rsidRPr="000A38B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DATOS INFORMATIVOS:</w:t>
            </w:r>
          </w:p>
        </w:tc>
      </w:tr>
      <w:tr w:rsidR="006B1521" w:rsidTr="00D27B20">
        <w:trPr>
          <w:trHeight w:val="354"/>
        </w:trPr>
        <w:tc>
          <w:tcPr>
            <w:tcW w:w="12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521" w:rsidRPr="00BF2104" w:rsidRDefault="006B1521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Docente: </w:t>
            </w:r>
          </w:p>
        </w:tc>
        <w:tc>
          <w:tcPr>
            <w:tcW w:w="281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B1521" w:rsidRDefault="00BF2104">
            <w:pP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</w:pPr>
            <w:r w:rsidRPr="009E791A">
              <w:rPr>
                <w:rFonts w:ascii="Calibri" w:hAnsi="Calibri"/>
                <w:bCs/>
                <w:color w:val="auto"/>
                <w:sz w:val="22"/>
                <w:szCs w:val="20"/>
                <w:lang w:eastAsia="es-EC"/>
              </w:rPr>
              <w:t>Lic. Nelly Ramos</w:t>
            </w:r>
          </w:p>
        </w:tc>
        <w:tc>
          <w:tcPr>
            <w:tcW w:w="305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B1521" w:rsidRPr="00BF2104" w:rsidRDefault="006B1521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Área/asignatura:  </w:t>
            </w:r>
          </w:p>
        </w:tc>
        <w:tc>
          <w:tcPr>
            <w:tcW w:w="20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B1521" w:rsidRDefault="00BF2104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Informática</w:t>
            </w:r>
          </w:p>
        </w:tc>
        <w:tc>
          <w:tcPr>
            <w:tcW w:w="159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6B1521" w:rsidRPr="00BF2104" w:rsidRDefault="006B1521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Grado/Curso: 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B1521" w:rsidRDefault="001F5E77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Tercero</w:t>
            </w:r>
            <w:r w:rsidR="00BF2104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 xml:space="preserve"> EGB</w:t>
            </w:r>
          </w:p>
        </w:tc>
        <w:tc>
          <w:tcPr>
            <w:tcW w:w="12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6B1521" w:rsidRPr="00BF2104" w:rsidRDefault="006B1521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Paralelo:  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6B1521" w:rsidRDefault="001F5E77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A-B-C-D</w:t>
            </w:r>
          </w:p>
        </w:tc>
      </w:tr>
      <w:tr w:rsidR="000525EB" w:rsidTr="00D27B20">
        <w:trPr>
          <w:trHeight w:val="560"/>
        </w:trPr>
        <w:tc>
          <w:tcPr>
            <w:tcW w:w="2128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525EB" w:rsidRPr="00BF2104" w:rsidRDefault="000525EB" w:rsidP="00BF2104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N.º de unidad de planificación: </w:t>
            </w:r>
          </w:p>
          <w:p w:rsidR="00BF2104" w:rsidRPr="00BF2104" w:rsidRDefault="00BF2104" w:rsidP="00BF2104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0525EB" w:rsidRDefault="00BF2104" w:rsidP="00BF2104">
            <w:pPr>
              <w:jc w:val="center"/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1</w:t>
            </w:r>
          </w:p>
        </w:tc>
        <w:tc>
          <w:tcPr>
            <w:tcW w:w="50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5EB" w:rsidRPr="00BF2104" w:rsidRDefault="000525EB" w:rsidP="00BF2104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Título de unidad de planificación: </w:t>
            </w:r>
          </w:p>
        </w:tc>
        <w:tc>
          <w:tcPr>
            <w:tcW w:w="68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5EB" w:rsidRPr="00BF2104" w:rsidRDefault="00BF2104" w:rsidP="00222093">
            <w:pPr>
              <w:tabs>
                <w:tab w:val="clear" w:pos="708"/>
              </w:tabs>
              <w:suppressAutoHyphens w:val="0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es-ES"/>
              </w:rPr>
              <w:t xml:space="preserve"> </w:t>
            </w:r>
            <w:r w:rsidR="009E791A" w:rsidRPr="009E791A">
              <w:rPr>
                <w:rFonts w:ascii="Calibri" w:hAnsi="Calibri" w:cs="Calibri"/>
                <w:b/>
                <w:bCs/>
                <w:sz w:val="22"/>
                <w:szCs w:val="18"/>
                <w:lang w:val="es-ES"/>
              </w:rPr>
              <w:t>INFORMÁTICA BÁSICA I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0525EB" w:rsidRDefault="000525E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1F5E77" w:rsidTr="00D27B20">
        <w:trPr>
          <w:trHeight w:val="593"/>
        </w:trPr>
        <w:tc>
          <w:tcPr>
            <w:tcW w:w="2128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F5E77" w:rsidRDefault="001F5E77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48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F5E77" w:rsidRDefault="001F5E77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50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E77" w:rsidRPr="00BF2104" w:rsidRDefault="001F5E77" w:rsidP="00BF2104">
            <w:pPr>
              <w:pStyle w:val="Default"/>
              <w:rPr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cs="Times New Roman"/>
                <w:b/>
                <w:bCs/>
                <w:color w:val="auto"/>
                <w:sz w:val="22"/>
                <w:szCs w:val="22"/>
                <w:lang w:eastAsia="es-EC"/>
              </w:rPr>
              <w:t>Objetivos específicos de la unidad de planificación:</w:t>
            </w:r>
          </w:p>
        </w:tc>
        <w:tc>
          <w:tcPr>
            <w:tcW w:w="68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F5E77" w:rsidRPr="001F5E77" w:rsidRDefault="001F5E77" w:rsidP="00795E2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1F5E77">
              <w:rPr>
                <w:rFonts w:ascii="Calibri" w:hAnsi="Calibri" w:cs="Calibri"/>
                <w:bCs/>
                <w:sz w:val="22"/>
                <w:szCs w:val="18"/>
                <w:lang w:val="es-ES"/>
              </w:rPr>
              <w:t>Conocer las normas de buen comportamiento y uso adecuado de los recursos del laboratorio de Informática así como el proceso correcto para encender y apagar la computadora, para generar una convivencia armoniosa y valorar su utilidad en su entorno.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1F5E77" w:rsidRPr="001F5E77" w:rsidRDefault="001F5E77">
            <w:pPr>
              <w:pStyle w:val="Default"/>
              <w:rPr>
                <w:color w:val="auto"/>
                <w:sz w:val="20"/>
                <w:szCs w:val="22"/>
              </w:rPr>
            </w:pPr>
          </w:p>
        </w:tc>
      </w:tr>
      <w:tr w:rsidR="00904DA7" w:rsidTr="001F5E77">
        <w:trPr>
          <w:trHeight w:val="287"/>
        </w:trPr>
        <w:tc>
          <w:tcPr>
            <w:tcW w:w="15523" w:type="dxa"/>
            <w:gridSpan w:val="2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04DA7" w:rsidRPr="000A38B9" w:rsidRDefault="00904DA7" w:rsidP="000A38B9">
            <w:pPr>
              <w:pStyle w:val="Prrafodelista"/>
              <w:numPr>
                <w:ilvl w:val="0"/>
                <w:numId w:val="2"/>
              </w:num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PLANIFICACION:</w:t>
            </w:r>
          </w:p>
        </w:tc>
      </w:tr>
      <w:tr w:rsidR="00904DA7" w:rsidTr="00D27B20">
        <w:trPr>
          <w:trHeight w:val="967"/>
        </w:trPr>
        <w:tc>
          <w:tcPr>
            <w:tcW w:w="275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A7" w:rsidRDefault="00904DA7" w:rsidP="00D84F1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CRITERIOS DE EVALUACIÓN:</w:t>
            </w:r>
          </w:p>
        </w:tc>
        <w:tc>
          <w:tcPr>
            <w:tcW w:w="1276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04DA7" w:rsidRPr="00EF1657" w:rsidRDefault="00EF1657" w:rsidP="00D84F11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C"/>
              </w:rPr>
            </w:pPr>
            <w:r w:rsidRPr="00EF1657">
              <w:rPr>
                <w:rFonts w:ascii="Calibri" w:hAnsi="Calibri" w:cs="Calibri"/>
                <w:bCs/>
                <w:sz w:val="22"/>
                <w:szCs w:val="18"/>
                <w:lang w:val="es-ES"/>
              </w:rPr>
              <w:t>Demuestra un buen comportamiento en el laboratorio de Computación y uso adecuado de la computadora.</w:t>
            </w:r>
          </w:p>
        </w:tc>
      </w:tr>
      <w:tr w:rsidR="00D27B20" w:rsidTr="00D27B20">
        <w:trPr>
          <w:trHeight w:val="382"/>
        </w:trPr>
        <w:tc>
          <w:tcPr>
            <w:tcW w:w="275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B20" w:rsidRDefault="00D27B20" w:rsidP="00783FC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EJES TRANSVERSALES: </w:t>
            </w:r>
          </w:p>
          <w:p w:rsidR="00B802CC" w:rsidRDefault="00B802CC" w:rsidP="00783FC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VALOR LASALLISTA:</w:t>
            </w:r>
          </w:p>
        </w:tc>
        <w:tc>
          <w:tcPr>
            <w:tcW w:w="4681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B20" w:rsidRDefault="004E0459" w:rsidP="00783FCC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S</w:t>
            </w:r>
            <w:r w:rsidR="00D27B20">
              <w:rPr>
                <w:rFonts w:ascii="Calibri" w:hAnsi="Calibri" w:cs="Calibri"/>
                <w:lang w:val="es-ES"/>
              </w:rPr>
              <w:t>olidaridad</w:t>
            </w:r>
          </w:p>
          <w:p w:rsidR="00D27B20" w:rsidRPr="00786A8C" w:rsidRDefault="004E0459" w:rsidP="00B802CC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 w:cs="Calibri"/>
                <w:lang w:val="es-ES"/>
              </w:rPr>
              <w:t>Fé</w:t>
            </w:r>
            <w:bookmarkStart w:id="0" w:name="_GoBack"/>
            <w:bookmarkEnd w:id="0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27B20" w:rsidRDefault="00D27B20" w:rsidP="00783FC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PERIODOS: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27B20" w:rsidRPr="00A60A27" w:rsidRDefault="00D27B20" w:rsidP="00783FCC">
            <w:pPr>
              <w:jc w:val="center"/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27B20" w:rsidRDefault="00D27B20" w:rsidP="00783FC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SEMANAS: </w:t>
            </w:r>
          </w:p>
        </w:tc>
        <w:tc>
          <w:tcPr>
            <w:tcW w:w="3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D27B20" w:rsidRPr="00A60A27" w:rsidRDefault="00B802CC" w:rsidP="00783FCC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8</w:t>
            </w:r>
          </w:p>
        </w:tc>
        <w:tc>
          <w:tcPr>
            <w:tcW w:w="1740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B20" w:rsidRPr="00084494" w:rsidRDefault="00D27B20" w:rsidP="00783FCC">
            <w:pPr>
              <w:tabs>
                <w:tab w:val="clear" w:pos="708"/>
              </w:tabs>
              <w:suppressAutoHyphens w:val="0"/>
              <w:spacing w:line="276" w:lineRule="auto"/>
              <w:rPr>
                <w:rFonts w:asciiTheme="minorHAnsi" w:hAnsiTheme="minorHAnsi"/>
                <w:b/>
                <w:sz w:val="22"/>
              </w:rPr>
            </w:pPr>
            <w:r w:rsidRPr="00084494">
              <w:rPr>
                <w:rFonts w:asciiTheme="minorHAnsi" w:hAnsiTheme="minorHAnsi"/>
                <w:b/>
                <w:sz w:val="22"/>
              </w:rPr>
              <w:t>FECHA DE INICIO:</w:t>
            </w:r>
          </w:p>
          <w:p w:rsidR="00D27B20" w:rsidRPr="00084494" w:rsidRDefault="00B802CC" w:rsidP="00783FCC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05</w:t>
            </w:r>
            <w:r w:rsidR="00D27B20">
              <w:rPr>
                <w:rFonts w:asciiTheme="minorHAnsi" w:hAnsiTheme="minorHAnsi"/>
                <w:sz w:val="22"/>
              </w:rPr>
              <w:t>/09/2016</w:t>
            </w:r>
          </w:p>
        </w:tc>
        <w:tc>
          <w:tcPr>
            <w:tcW w:w="3199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27B20" w:rsidRPr="00084494" w:rsidRDefault="00D27B20" w:rsidP="00783FCC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Theme="minorHAnsi" w:hAnsiTheme="minorHAnsi"/>
                <w:b/>
                <w:sz w:val="22"/>
              </w:rPr>
            </w:pPr>
            <w:r w:rsidRPr="00084494">
              <w:rPr>
                <w:rFonts w:asciiTheme="minorHAnsi" w:hAnsiTheme="minorHAnsi"/>
                <w:b/>
                <w:sz w:val="22"/>
              </w:rPr>
              <w:t>FECHA DE FINALIZACIÓN:</w:t>
            </w:r>
          </w:p>
          <w:p w:rsidR="00D27B20" w:rsidRPr="00084494" w:rsidRDefault="00D27B20" w:rsidP="00783FCC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28/10/2016</w:t>
            </w:r>
          </w:p>
        </w:tc>
      </w:tr>
      <w:tr w:rsidR="00904DA7" w:rsidTr="00D27B20">
        <w:trPr>
          <w:trHeight w:val="423"/>
        </w:trPr>
        <w:tc>
          <w:tcPr>
            <w:tcW w:w="27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DESTREZAS CON CRITERIOS DE DESEMPEÑO A SER DESARROLLADAS:</w:t>
            </w:r>
          </w:p>
        </w:tc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ESTRATEGIAS METODOLOGICAS</w:t>
            </w:r>
          </w:p>
        </w:tc>
        <w:tc>
          <w:tcPr>
            <w:tcW w:w="25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RECURSOS</w:t>
            </w:r>
          </w:p>
        </w:tc>
        <w:tc>
          <w:tcPr>
            <w:tcW w:w="32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INDICADORES DE EVALUACIÓN </w:t>
            </w:r>
          </w:p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Indicadores de logro</w:t>
            </w:r>
          </w:p>
        </w:tc>
        <w:tc>
          <w:tcPr>
            <w:tcW w:w="2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92B13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Activid</w:t>
            </w:r>
            <w:r w:rsidR="00C92B1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ades de evaluación</w:t>
            </w:r>
          </w:p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Técnicas / Instrumentos </w:t>
            </w:r>
          </w:p>
        </w:tc>
      </w:tr>
      <w:tr w:rsidR="00904DA7" w:rsidTr="00D27B20">
        <w:trPr>
          <w:trHeight w:val="375"/>
        </w:trPr>
        <w:tc>
          <w:tcPr>
            <w:tcW w:w="27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04DA7" w:rsidRPr="00222093" w:rsidRDefault="00EF1657" w:rsidP="00222093">
            <w:pPr>
              <w:pStyle w:val="Prrafodelista"/>
              <w:numPr>
                <w:ilvl w:val="0"/>
                <w:numId w:val="4"/>
              </w:numPr>
              <w:tabs>
                <w:tab w:val="clear" w:pos="708"/>
              </w:tabs>
              <w:suppressAutoHyphens w:val="0"/>
              <w:spacing w:after="200" w:line="276" w:lineRule="auto"/>
              <w:ind w:left="284" w:hanging="284"/>
              <w:jc w:val="both"/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A03BB3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Demostrar un buen comportamiento en el laboratorio de Computación y uso adecuado de la computadora.</w:t>
            </w:r>
          </w:p>
        </w:tc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F1657" w:rsidRPr="001E00D6" w:rsidRDefault="00EF1657" w:rsidP="00EF165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1E00D6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Método Experiencial</w:t>
            </w:r>
          </w:p>
          <w:p w:rsidR="00EF1657" w:rsidRPr="00A70579" w:rsidRDefault="00EF1657" w:rsidP="00EF165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F1657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Experiencia:</w:t>
            </w:r>
            <w:r w:rsidRPr="00A7057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Observar video sobre la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</w:t>
            </w:r>
            <w:r w:rsidRPr="00A7057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forma de comportamiento  y uso de los recursos del laboratorio de Informática.</w:t>
            </w:r>
          </w:p>
          <w:p w:rsidR="00EF1657" w:rsidRPr="00A70579" w:rsidRDefault="00EF1657" w:rsidP="00EF165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F1657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Reflexión:</w:t>
            </w:r>
            <w:r w:rsidRPr="00A7057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Analizar y dialogar sobre el video observado.</w:t>
            </w:r>
          </w:p>
          <w:p w:rsidR="00EF1657" w:rsidRPr="00A70579" w:rsidRDefault="00EF1657" w:rsidP="00EF165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F1657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Conceptualización:</w:t>
            </w:r>
            <w:r w:rsidRPr="00A7057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Establecer  normas y reglas para un buen comportamiento y uso adecuado de los recursos del  laboratorio de Informática.</w:t>
            </w:r>
          </w:p>
          <w:p w:rsidR="00EF1657" w:rsidRPr="00A70579" w:rsidRDefault="00EF1657" w:rsidP="00EF165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F1657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Aplicación:</w:t>
            </w:r>
            <w:r w:rsidRPr="00A7057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Identificar y pintar las normas de buen comportamiento y uso adecuado del laboratorio de Informática.</w:t>
            </w:r>
          </w:p>
          <w:p w:rsidR="00904DA7" w:rsidRDefault="00904DA7" w:rsidP="005E283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</w:p>
          <w:p w:rsidR="00D84F11" w:rsidRDefault="00D84F11" w:rsidP="005E283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</w:p>
          <w:p w:rsidR="00EF1657" w:rsidRPr="00A70579" w:rsidRDefault="00EF1657" w:rsidP="00EF165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F1657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Experiencia:</w:t>
            </w:r>
            <w:r w:rsidRPr="00A7057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Observar </w:t>
            </w:r>
            <w:r w:rsidR="002574D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diapositivas sobre </w:t>
            </w:r>
            <w:r w:rsidRPr="00A7057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el proceso para encender y apagar la computadora.</w:t>
            </w:r>
          </w:p>
          <w:p w:rsidR="00EF1657" w:rsidRPr="00A70579" w:rsidRDefault="00EF1657" w:rsidP="00EF165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F1657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lastRenderedPageBreak/>
              <w:t>Reflexión: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Analizar y dialogar sobre lo</w:t>
            </w:r>
            <w:r w:rsidRPr="00A7057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observado.</w:t>
            </w:r>
          </w:p>
          <w:p w:rsidR="00EF1657" w:rsidRPr="00A70579" w:rsidRDefault="00EF1657" w:rsidP="00EF165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F1657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Conceptualización</w:t>
            </w:r>
            <w:r w:rsidRPr="00A7057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: Establecer  los pasos para encender y apagar correctamente la computadora.</w:t>
            </w:r>
          </w:p>
          <w:p w:rsidR="00EF1657" w:rsidRPr="00A70579" w:rsidRDefault="00EF1657" w:rsidP="00EF165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F1657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Aplicación:</w:t>
            </w:r>
            <w:r w:rsidRPr="00A7057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Realiza actividad práctica en el computador (encender y apagar) </w:t>
            </w:r>
          </w:p>
          <w:p w:rsidR="00EF1657" w:rsidRDefault="00EF1657" w:rsidP="005E283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</w:p>
          <w:p w:rsidR="00EF1657" w:rsidRDefault="00EF1657" w:rsidP="005E283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</w:p>
          <w:p w:rsidR="00EF1657" w:rsidRPr="00A70579" w:rsidRDefault="00EF1657" w:rsidP="00EF165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F1657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Experiencia: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Observar diapositivas</w:t>
            </w:r>
            <w:r w:rsidRPr="00A7057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sobre la utilidad de la computadora en la vida diaria del hombre.</w:t>
            </w:r>
          </w:p>
          <w:p w:rsidR="00EF1657" w:rsidRPr="00A70579" w:rsidRDefault="00EF1657" w:rsidP="00EF165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F1657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Reflexión:</w:t>
            </w:r>
            <w:r w:rsidRPr="00A7057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Analizar y dialogar sobre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lo</w:t>
            </w:r>
            <w:r w:rsidRPr="00A7057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observado.</w:t>
            </w:r>
          </w:p>
          <w:p w:rsidR="00EF1657" w:rsidRPr="00A70579" w:rsidRDefault="00EF1657" w:rsidP="00EF165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F1657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Conceptualización:</w:t>
            </w:r>
            <w:r w:rsidRPr="00A7057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Establecer  las actividades que se pueden hacer con ayuda de la computadora.</w:t>
            </w:r>
          </w:p>
          <w:p w:rsidR="00EF1657" w:rsidRDefault="00EF1657" w:rsidP="00EF165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F1657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Aplicación:</w:t>
            </w:r>
            <w:r w:rsidRPr="00A7057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Identifica y pinta actividades que se puede realizar con ayuda de la computadora.</w:t>
            </w:r>
          </w:p>
          <w:p w:rsidR="00EF1657" w:rsidRPr="00222093" w:rsidRDefault="00EF1657" w:rsidP="00EF165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</w:p>
        </w:tc>
        <w:tc>
          <w:tcPr>
            <w:tcW w:w="2554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976ACC" w:rsidRPr="002574DC" w:rsidRDefault="00976ACC" w:rsidP="00976ACC">
            <w:pPr>
              <w:rPr>
                <w:rFonts w:ascii="Calibri" w:hAnsi="Calibri"/>
                <w:color w:val="000000"/>
                <w:sz w:val="18"/>
                <w:szCs w:val="20"/>
                <w:lang w:eastAsia="es-EC"/>
              </w:rPr>
            </w:pPr>
            <w:r w:rsidRPr="002574DC">
              <w:rPr>
                <w:rFonts w:ascii="Calibri" w:hAnsi="Calibri"/>
                <w:color w:val="000000"/>
                <w:sz w:val="18"/>
                <w:szCs w:val="20"/>
                <w:lang w:eastAsia="es-EC"/>
              </w:rPr>
              <w:lastRenderedPageBreak/>
              <w:t>Proyector</w:t>
            </w:r>
          </w:p>
          <w:p w:rsidR="00976ACC" w:rsidRPr="002574DC" w:rsidRDefault="00976ACC" w:rsidP="00976ACC">
            <w:pPr>
              <w:rPr>
                <w:rFonts w:ascii="Calibri" w:hAnsi="Calibri"/>
                <w:color w:val="000000"/>
                <w:sz w:val="18"/>
                <w:szCs w:val="20"/>
                <w:lang w:eastAsia="es-EC"/>
              </w:rPr>
            </w:pPr>
          </w:p>
          <w:p w:rsidR="00976ACC" w:rsidRPr="002574DC" w:rsidRDefault="00976ACC" w:rsidP="00976ACC">
            <w:pPr>
              <w:rPr>
                <w:rFonts w:ascii="Calibri" w:hAnsi="Calibri"/>
                <w:color w:val="000000"/>
                <w:sz w:val="18"/>
                <w:szCs w:val="20"/>
                <w:lang w:eastAsia="es-EC"/>
              </w:rPr>
            </w:pPr>
            <w:r w:rsidRPr="002574DC">
              <w:rPr>
                <w:rFonts w:ascii="Calibri" w:hAnsi="Calibri"/>
                <w:color w:val="000000"/>
                <w:sz w:val="18"/>
                <w:szCs w:val="20"/>
                <w:lang w:eastAsia="es-EC"/>
              </w:rPr>
              <w:t>Computador</w:t>
            </w:r>
          </w:p>
          <w:p w:rsidR="00976ACC" w:rsidRPr="002574DC" w:rsidRDefault="00976ACC" w:rsidP="00976ACC">
            <w:pPr>
              <w:rPr>
                <w:rFonts w:ascii="Calibri" w:hAnsi="Calibri"/>
                <w:color w:val="000000"/>
                <w:sz w:val="18"/>
                <w:szCs w:val="20"/>
                <w:lang w:eastAsia="es-EC"/>
              </w:rPr>
            </w:pPr>
          </w:p>
          <w:p w:rsidR="00976ACC" w:rsidRPr="002574DC" w:rsidRDefault="002574DC" w:rsidP="00976ACC">
            <w:pPr>
              <w:rPr>
                <w:rFonts w:ascii="Calibri" w:hAnsi="Calibri"/>
                <w:color w:val="000000"/>
                <w:sz w:val="18"/>
                <w:szCs w:val="20"/>
                <w:lang w:eastAsia="es-EC"/>
              </w:rPr>
            </w:pPr>
            <w:r w:rsidRPr="002574DC">
              <w:rPr>
                <w:rFonts w:ascii="Calibri" w:hAnsi="Calibri"/>
                <w:color w:val="000000"/>
                <w:sz w:val="18"/>
                <w:szCs w:val="20"/>
                <w:lang w:eastAsia="es-EC"/>
              </w:rPr>
              <w:t>Video</w:t>
            </w:r>
            <w:r w:rsidR="00976ACC" w:rsidRPr="002574DC">
              <w:rPr>
                <w:rFonts w:ascii="Calibri" w:hAnsi="Calibri"/>
                <w:color w:val="000000"/>
                <w:sz w:val="18"/>
                <w:szCs w:val="20"/>
                <w:lang w:eastAsia="es-EC"/>
              </w:rPr>
              <w:t xml:space="preserve">  de YouTube: </w:t>
            </w:r>
          </w:p>
          <w:p w:rsidR="00976ACC" w:rsidRPr="002574DC" w:rsidRDefault="00976ACC" w:rsidP="00976ACC">
            <w:pPr>
              <w:rPr>
                <w:rFonts w:ascii="Calibri" w:hAnsi="Calibri"/>
                <w:color w:val="000000"/>
                <w:sz w:val="18"/>
                <w:szCs w:val="20"/>
                <w:lang w:eastAsia="es-EC"/>
              </w:rPr>
            </w:pPr>
            <w:r w:rsidRPr="002574DC">
              <w:rPr>
                <w:rFonts w:ascii="Calibri" w:hAnsi="Calibri"/>
                <w:color w:val="000000"/>
                <w:sz w:val="18"/>
                <w:szCs w:val="20"/>
                <w:lang w:eastAsia="es-EC"/>
              </w:rPr>
              <w:t>“Normas del Laboratorio de Informática”</w:t>
            </w:r>
          </w:p>
          <w:p w:rsidR="00976ACC" w:rsidRPr="002574DC" w:rsidRDefault="00976ACC" w:rsidP="00976ACC">
            <w:pPr>
              <w:rPr>
                <w:rFonts w:ascii="Calibri" w:hAnsi="Calibri"/>
                <w:color w:val="000000"/>
                <w:sz w:val="18"/>
                <w:szCs w:val="20"/>
                <w:lang w:eastAsia="es-EC"/>
              </w:rPr>
            </w:pPr>
            <w:r w:rsidRPr="002574DC">
              <w:rPr>
                <w:rFonts w:ascii="Calibri" w:hAnsi="Calibri"/>
                <w:color w:val="000000"/>
                <w:sz w:val="18"/>
                <w:szCs w:val="20"/>
                <w:lang w:eastAsia="es-EC"/>
              </w:rPr>
              <w:t xml:space="preserve">https://www.youtube.com/watch?v=9UqTwzsZ_vU </w:t>
            </w:r>
          </w:p>
          <w:p w:rsidR="00976ACC" w:rsidRPr="002574DC" w:rsidRDefault="00976ACC" w:rsidP="00976ACC">
            <w:pPr>
              <w:rPr>
                <w:rFonts w:ascii="Calibri" w:hAnsi="Calibri"/>
                <w:color w:val="000000"/>
                <w:sz w:val="18"/>
                <w:szCs w:val="20"/>
                <w:lang w:eastAsia="es-EC"/>
              </w:rPr>
            </w:pPr>
          </w:p>
          <w:p w:rsidR="00976ACC" w:rsidRPr="002574DC" w:rsidRDefault="00976ACC" w:rsidP="00976ACC">
            <w:pPr>
              <w:rPr>
                <w:rFonts w:ascii="Calibri" w:hAnsi="Calibri"/>
                <w:color w:val="000000"/>
                <w:sz w:val="18"/>
                <w:szCs w:val="20"/>
                <w:lang w:eastAsia="es-EC"/>
              </w:rPr>
            </w:pPr>
          </w:p>
          <w:p w:rsidR="00976ACC" w:rsidRDefault="00976ACC" w:rsidP="00976ACC">
            <w:pPr>
              <w:rPr>
                <w:rFonts w:ascii="Calibri" w:hAnsi="Calibri"/>
                <w:color w:val="000000"/>
                <w:sz w:val="18"/>
                <w:szCs w:val="20"/>
                <w:lang w:eastAsia="es-EC"/>
              </w:rPr>
            </w:pPr>
          </w:p>
          <w:p w:rsidR="00D84F11" w:rsidRPr="002574DC" w:rsidRDefault="00D84F11" w:rsidP="00976ACC">
            <w:pPr>
              <w:rPr>
                <w:rFonts w:ascii="Calibri" w:hAnsi="Calibri"/>
                <w:color w:val="000000"/>
                <w:sz w:val="18"/>
                <w:szCs w:val="20"/>
                <w:lang w:eastAsia="es-EC"/>
              </w:rPr>
            </w:pPr>
          </w:p>
          <w:p w:rsidR="00976ACC" w:rsidRPr="002574DC" w:rsidRDefault="00976ACC" w:rsidP="00976ACC">
            <w:pPr>
              <w:rPr>
                <w:rFonts w:ascii="Calibri" w:hAnsi="Calibri"/>
                <w:color w:val="000000"/>
                <w:sz w:val="18"/>
                <w:szCs w:val="20"/>
                <w:lang w:eastAsia="es-EC"/>
              </w:rPr>
            </w:pPr>
          </w:p>
          <w:p w:rsidR="002574DC" w:rsidRPr="002574DC" w:rsidRDefault="002574DC" w:rsidP="00976ACC">
            <w:pPr>
              <w:rPr>
                <w:rFonts w:ascii="Calibri" w:hAnsi="Calibri"/>
                <w:color w:val="000000"/>
                <w:sz w:val="18"/>
                <w:szCs w:val="20"/>
                <w:lang w:eastAsia="es-EC"/>
              </w:rPr>
            </w:pPr>
            <w:r w:rsidRPr="002574DC">
              <w:rPr>
                <w:rFonts w:ascii="Calibri" w:hAnsi="Calibri"/>
                <w:color w:val="000000"/>
                <w:sz w:val="18"/>
                <w:szCs w:val="20"/>
                <w:lang w:eastAsia="es-EC"/>
              </w:rPr>
              <w:t xml:space="preserve">Presentación en Power Point del proceso para encender y apagar </w:t>
            </w:r>
            <w:r w:rsidRPr="002574DC">
              <w:rPr>
                <w:rFonts w:ascii="Calibri" w:hAnsi="Calibri"/>
                <w:color w:val="000000"/>
                <w:sz w:val="18"/>
                <w:szCs w:val="20"/>
                <w:lang w:eastAsia="es-EC"/>
              </w:rPr>
              <w:lastRenderedPageBreak/>
              <w:t>la computadora.</w:t>
            </w:r>
          </w:p>
          <w:p w:rsidR="002574DC" w:rsidRPr="002574DC" w:rsidRDefault="002574DC" w:rsidP="00976ACC">
            <w:pPr>
              <w:rPr>
                <w:rFonts w:ascii="Calibri" w:hAnsi="Calibri"/>
                <w:color w:val="000000"/>
                <w:sz w:val="18"/>
                <w:szCs w:val="20"/>
                <w:lang w:eastAsia="es-EC"/>
              </w:rPr>
            </w:pPr>
          </w:p>
          <w:p w:rsidR="002574DC" w:rsidRPr="002574DC" w:rsidRDefault="002574DC" w:rsidP="00976ACC">
            <w:pPr>
              <w:rPr>
                <w:rFonts w:ascii="Calibri" w:hAnsi="Calibri"/>
                <w:color w:val="000000"/>
                <w:sz w:val="18"/>
                <w:szCs w:val="20"/>
                <w:lang w:eastAsia="es-EC"/>
              </w:rPr>
            </w:pPr>
          </w:p>
          <w:p w:rsidR="002574DC" w:rsidRPr="002574DC" w:rsidRDefault="002574DC" w:rsidP="002574DC">
            <w:pPr>
              <w:rPr>
                <w:rFonts w:ascii="Calibri" w:hAnsi="Calibri"/>
                <w:color w:val="000000"/>
                <w:sz w:val="18"/>
                <w:szCs w:val="20"/>
                <w:lang w:eastAsia="es-EC"/>
              </w:rPr>
            </w:pPr>
            <w:r w:rsidRPr="002574DC">
              <w:rPr>
                <w:rFonts w:ascii="Calibri" w:hAnsi="Calibri"/>
                <w:color w:val="000000"/>
                <w:sz w:val="18"/>
                <w:szCs w:val="20"/>
                <w:lang w:eastAsia="es-EC"/>
              </w:rPr>
              <w:t>Presentación en Power Point sobre la utilidad de la computadora en la vida diaria del hombre.</w:t>
            </w:r>
          </w:p>
          <w:p w:rsidR="002574DC" w:rsidRPr="002574DC" w:rsidRDefault="002574DC" w:rsidP="00976ACC">
            <w:pPr>
              <w:rPr>
                <w:rFonts w:ascii="Calibri" w:hAnsi="Calibri"/>
                <w:color w:val="000000"/>
                <w:sz w:val="18"/>
                <w:szCs w:val="20"/>
                <w:lang w:eastAsia="es-EC"/>
              </w:rPr>
            </w:pPr>
          </w:p>
          <w:p w:rsidR="00904DA7" w:rsidRPr="002574DC" w:rsidRDefault="00976ACC" w:rsidP="00976ACC">
            <w:pPr>
              <w:rPr>
                <w:rFonts w:ascii="Calibri" w:hAnsi="Calibri"/>
                <w:color w:val="000000"/>
                <w:sz w:val="18"/>
                <w:szCs w:val="20"/>
                <w:lang w:eastAsia="es-EC"/>
              </w:rPr>
            </w:pPr>
            <w:r w:rsidRPr="002574DC">
              <w:rPr>
                <w:rFonts w:ascii="Calibri" w:hAnsi="Calibri"/>
                <w:color w:val="000000"/>
                <w:sz w:val="18"/>
                <w:szCs w:val="20"/>
                <w:lang w:eastAsia="es-EC"/>
              </w:rPr>
              <w:t>Documento de apoyo</w:t>
            </w:r>
          </w:p>
        </w:tc>
        <w:tc>
          <w:tcPr>
            <w:tcW w:w="326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2574DC" w:rsidRDefault="002574DC" w:rsidP="002574DC">
            <w:pPr>
              <w:rPr>
                <w:rFonts w:ascii="Calibri" w:hAnsi="Calibri"/>
                <w:color w:val="000000"/>
                <w:sz w:val="18"/>
                <w:szCs w:val="20"/>
                <w:lang w:val="es-ES" w:eastAsia="es-EC"/>
              </w:rPr>
            </w:pPr>
            <w:r w:rsidRPr="002574DC">
              <w:rPr>
                <w:rFonts w:ascii="Calibri" w:hAnsi="Calibri"/>
                <w:color w:val="000000"/>
                <w:sz w:val="18"/>
                <w:szCs w:val="20"/>
                <w:lang w:val="es-ES" w:eastAsia="es-EC"/>
              </w:rPr>
              <w:lastRenderedPageBreak/>
              <w:t>• Aplica las normas de buen comportamiento y uso adecuado de los recursos del Laboratorio de Informática.</w:t>
            </w:r>
          </w:p>
          <w:p w:rsidR="002574DC" w:rsidRPr="002574DC" w:rsidRDefault="002574DC" w:rsidP="002574DC">
            <w:pPr>
              <w:rPr>
                <w:rFonts w:ascii="Calibri" w:hAnsi="Calibri"/>
                <w:color w:val="000000"/>
                <w:sz w:val="18"/>
                <w:szCs w:val="20"/>
                <w:lang w:val="es-ES" w:eastAsia="es-EC"/>
              </w:rPr>
            </w:pPr>
          </w:p>
          <w:p w:rsidR="002574DC" w:rsidRDefault="002574DC" w:rsidP="002574DC">
            <w:pPr>
              <w:rPr>
                <w:rFonts w:ascii="Calibri" w:hAnsi="Calibri"/>
                <w:color w:val="000000"/>
                <w:sz w:val="18"/>
                <w:szCs w:val="20"/>
                <w:lang w:val="es-ES" w:eastAsia="es-EC"/>
              </w:rPr>
            </w:pPr>
            <w:r w:rsidRPr="002574DC">
              <w:rPr>
                <w:rFonts w:ascii="Calibri" w:hAnsi="Calibri"/>
                <w:color w:val="000000"/>
                <w:sz w:val="18"/>
                <w:szCs w:val="20"/>
                <w:lang w:val="es-ES" w:eastAsia="es-EC"/>
              </w:rPr>
              <w:t>• Enciende y apaga correctamente la computadora.</w:t>
            </w:r>
          </w:p>
          <w:p w:rsidR="002574DC" w:rsidRPr="002574DC" w:rsidRDefault="002574DC" w:rsidP="002574DC">
            <w:pPr>
              <w:rPr>
                <w:rFonts w:ascii="Calibri" w:hAnsi="Calibri"/>
                <w:color w:val="000000"/>
                <w:sz w:val="18"/>
                <w:szCs w:val="20"/>
                <w:lang w:val="es-ES" w:eastAsia="es-EC"/>
              </w:rPr>
            </w:pPr>
          </w:p>
          <w:p w:rsidR="00904DA7" w:rsidRDefault="002574DC" w:rsidP="002574DC">
            <w:pPr>
              <w:rPr>
                <w:rFonts w:ascii="Calibri" w:hAnsi="Calibri"/>
                <w:color w:val="000000"/>
                <w:sz w:val="18"/>
                <w:szCs w:val="20"/>
                <w:lang w:val="es-ES" w:eastAsia="es-EC"/>
              </w:rPr>
            </w:pPr>
            <w:r w:rsidRPr="002574DC">
              <w:rPr>
                <w:rFonts w:ascii="Calibri" w:hAnsi="Calibri"/>
                <w:color w:val="000000"/>
                <w:sz w:val="18"/>
                <w:szCs w:val="20"/>
                <w:lang w:val="es-ES" w:eastAsia="es-EC"/>
              </w:rPr>
              <w:t>• Identifica  las actividades que se pueden realizar con ayuda de la computadora.</w:t>
            </w:r>
          </w:p>
          <w:p w:rsidR="00D84F11" w:rsidRDefault="00D84F11" w:rsidP="002574DC">
            <w:pPr>
              <w:rPr>
                <w:rFonts w:ascii="Calibri" w:hAnsi="Calibri"/>
                <w:color w:val="000000"/>
                <w:sz w:val="18"/>
                <w:szCs w:val="20"/>
                <w:lang w:val="es-ES" w:eastAsia="es-EC"/>
              </w:rPr>
            </w:pPr>
          </w:p>
          <w:p w:rsidR="00D84F11" w:rsidRDefault="00D84F11" w:rsidP="002574DC">
            <w:pPr>
              <w:rPr>
                <w:rFonts w:ascii="Calibri" w:hAnsi="Calibri"/>
                <w:color w:val="000000"/>
                <w:sz w:val="18"/>
                <w:szCs w:val="20"/>
                <w:lang w:val="es-ES" w:eastAsia="es-EC"/>
              </w:rPr>
            </w:pPr>
          </w:p>
          <w:p w:rsidR="00D84F11" w:rsidRDefault="00D84F11" w:rsidP="002574DC">
            <w:pPr>
              <w:rPr>
                <w:rFonts w:ascii="Calibri" w:hAnsi="Calibri"/>
                <w:color w:val="000000"/>
                <w:sz w:val="18"/>
                <w:szCs w:val="20"/>
                <w:lang w:val="es-ES" w:eastAsia="es-EC"/>
              </w:rPr>
            </w:pPr>
          </w:p>
          <w:p w:rsidR="00D84F11" w:rsidRDefault="00D84F11" w:rsidP="002574DC">
            <w:pPr>
              <w:rPr>
                <w:rFonts w:ascii="Calibri" w:hAnsi="Calibri"/>
                <w:color w:val="000000"/>
                <w:sz w:val="18"/>
                <w:szCs w:val="20"/>
                <w:lang w:val="es-ES" w:eastAsia="es-EC"/>
              </w:rPr>
            </w:pPr>
          </w:p>
          <w:p w:rsidR="00D84F11" w:rsidRPr="002574DC" w:rsidRDefault="00D84F11" w:rsidP="002574DC">
            <w:pPr>
              <w:rPr>
                <w:rFonts w:ascii="Calibri" w:hAnsi="Calibri"/>
                <w:color w:val="000000"/>
                <w:sz w:val="18"/>
                <w:szCs w:val="20"/>
                <w:lang w:val="es-ES" w:eastAsia="es-EC"/>
              </w:rPr>
            </w:pPr>
          </w:p>
        </w:tc>
        <w:tc>
          <w:tcPr>
            <w:tcW w:w="2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43B" w:rsidRPr="00D5112A" w:rsidRDefault="00A1743B" w:rsidP="00A1743B">
            <w:pPr>
              <w:rPr>
                <w:rFonts w:ascii="Calibri" w:hAnsi="Calibri"/>
                <w:b/>
                <w:color w:val="000000"/>
                <w:sz w:val="18"/>
                <w:szCs w:val="22"/>
                <w:lang w:eastAsia="es-EC"/>
              </w:rPr>
            </w:pPr>
            <w:r w:rsidRPr="00D5112A">
              <w:rPr>
                <w:rFonts w:ascii="Calibri" w:hAnsi="Calibri"/>
                <w:b/>
                <w:color w:val="000000"/>
                <w:sz w:val="18"/>
                <w:szCs w:val="22"/>
                <w:lang w:eastAsia="es-EC"/>
              </w:rPr>
              <w:t>Trabajo Individual</w:t>
            </w:r>
          </w:p>
          <w:p w:rsidR="00A1743B" w:rsidRPr="00D5112A" w:rsidRDefault="00A1743B" w:rsidP="00A1743B">
            <w:pPr>
              <w:rPr>
                <w:rFonts w:ascii="Calibri" w:hAnsi="Calibri"/>
                <w:color w:val="000000"/>
                <w:sz w:val="18"/>
                <w:szCs w:val="22"/>
                <w:lang w:eastAsia="es-EC"/>
              </w:rPr>
            </w:pPr>
            <w:r w:rsidRPr="00D5112A">
              <w:rPr>
                <w:rFonts w:ascii="Calibri" w:hAnsi="Calibri"/>
                <w:color w:val="000000"/>
                <w:sz w:val="18"/>
                <w:szCs w:val="22"/>
                <w:lang w:eastAsia="es-EC"/>
              </w:rPr>
              <w:t>La Observación</w:t>
            </w:r>
          </w:p>
          <w:p w:rsidR="00A1743B" w:rsidRPr="00D5112A" w:rsidRDefault="00A1743B" w:rsidP="00A1743B">
            <w:pPr>
              <w:rPr>
                <w:rFonts w:ascii="Calibri" w:hAnsi="Calibri"/>
                <w:color w:val="000000"/>
                <w:sz w:val="18"/>
                <w:szCs w:val="22"/>
                <w:lang w:eastAsia="es-EC"/>
              </w:rPr>
            </w:pPr>
            <w:r w:rsidRPr="00D5112A">
              <w:rPr>
                <w:rFonts w:ascii="Calibri" w:hAnsi="Calibri"/>
                <w:color w:val="000000"/>
                <w:sz w:val="18"/>
                <w:szCs w:val="22"/>
                <w:lang w:eastAsia="es-EC"/>
              </w:rPr>
              <w:t>Escala numérica</w:t>
            </w:r>
          </w:p>
          <w:p w:rsidR="00A1743B" w:rsidRPr="00D5112A" w:rsidRDefault="00A1743B" w:rsidP="00A1743B">
            <w:pPr>
              <w:rPr>
                <w:rFonts w:ascii="Calibri" w:hAnsi="Calibri"/>
                <w:color w:val="000000"/>
                <w:sz w:val="18"/>
                <w:szCs w:val="22"/>
                <w:lang w:eastAsia="es-EC"/>
              </w:rPr>
            </w:pPr>
          </w:p>
          <w:p w:rsidR="00A1743B" w:rsidRPr="00D5112A" w:rsidRDefault="00A1743B" w:rsidP="00A1743B">
            <w:pPr>
              <w:rPr>
                <w:rFonts w:ascii="Calibri" w:hAnsi="Calibri"/>
                <w:color w:val="000000"/>
                <w:sz w:val="18"/>
                <w:szCs w:val="22"/>
                <w:lang w:eastAsia="es-EC"/>
              </w:rPr>
            </w:pPr>
          </w:p>
          <w:p w:rsidR="00A1743B" w:rsidRPr="00D5112A" w:rsidRDefault="00A1743B" w:rsidP="00A1743B">
            <w:pPr>
              <w:rPr>
                <w:rFonts w:ascii="Calibri" w:hAnsi="Calibri"/>
                <w:b/>
                <w:color w:val="000000"/>
                <w:sz w:val="18"/>
                <w:szCs w:val="22"/>
                <w:lang w:eastAsia="es-EC"/>
              </w:rPr>
            </w:pPr>
            <w:r w:rsidRPr="00D5112A">
              <w:rPr>
                <w:rFonts w:ascii="Calibri" w:hAnsi="Calibri"/>
                <w:b/>
                <w:color w:val="000000"/>
                <w:sz w:val="18"/>
                <w:szCs w:val="22"/>
                <w:lang w:eastAsia="es-EC"/>
              </w:rPr>
              <w:t>Tarea en casa</w:t>
            </w:r>
          </w:p>
          <w:p w:rsidR="00A1743B" w:rsidRPr="00D5112A" w:rsidRDefault="00A1743B" w:rsidP="00A1743B">
            <w:pPr>
              <w:rPr>
                <w:rFonts w:ascii="Calibri" w:hAnsi="Calibri"/>
                <w:color w:val="000000"/>
                <w:sz w:val="18"/>
                <w:szCs w:val="22"/>
                <w:lang w:eastAsia="es-EC"/>
              </w:rPr>
            </w:pPr>
            <w:r w:rsidRPr="00D5112A">
              <w:rPr>
                <w:rFonts w:ascii="Calibri" w:hAnsi="Calibri"/>
                <w:color w:val="000000"/>
                <w:sz w:val="18"/>
                <w:szCs w:val="22"/>
                <w:lang w:eastAsia="es-EC"/>
              </w:rPr>
              <w:t>La Observación</w:t>
            </w:r>
          </w:p>
          <w:p w:rsidR="00A1743B" w:rsidRPr="00D5112A" w:rsidRDefault="00A1743B" w:rsidP="00A1743B">
            <w:pPr>
              <w:rPr>
                <w:rFonts w:ascii="Calibri" w:hAnsi="Calibri"/>
                <w:color w:val="000000"/>
                <w:sz w:val="18"/>
                <w:szCs w:val="22"/>
                <w:lang w:eastAsia="es-EC"/>
              </w:rPr>
            </w:pPr>
            <w:r w:rsidRPr="00D5112A">
              <w:rPr>
                <w:rFonts w:ascii="Calibri" w:hAnsi="Calibri"/>
                <w:color w:val="000000"/>
                <w:sz w:val="18"/>
                <w:szCs w:val="22"/>
                <w:lang w:eastAsia="es-EC"/>
              </w:rPr>
              <w:t>Escala numérica</w:t>
            </w:r>
          </w:p>
          <w:p w:rsidR="00A1743B" w:rsidRPr="00D5112A" w:rsidRDefault="00A1743B" w:rsidP="00A1743B">
            <w:pPr>
              <w:rPr>
                <w:rFonts w:ascii="Calibri" w:hAnsi="Calibri"/>
                <w:color w:val="000000"/>
                <w:sz w:val="18"/>
                <w:szCs w:val="22"/>
                <w:lang w:eastAsia="es-EC"/>
              </w:rPr>
            </w:pPr>
          </w:p>
          <w:p w:rsidR="00C92B13" w:rsidRPr="00B802CC" w:rsidRDefault="00B802CC" w:rsidP="00A1743B">
            <w:pPr>
              <w:rPr>
                <w:rFonts w:ascii="Calibri" w:hAnsi="Calibri"/>
                <w:b/>
                <w:color w:val="000000"/>
                <w:sz w:val="18"/>
                <w:szCs w:val="22"/>
                <w:lang w:eastAsia="es-EC"/>
              </w:rPr>
            </w:pPr>
            <w:r w:rsidRPr="00B802CC">
              <w:rPr>
                <w:rFonts w:ascii="Calibri" w:hAnsi="Calibri"/>
                <w:b/>
                <w:color w:val="000000"/>
                <w:sz w:val="18"/>
                <w:szCs w:val="22"/>
                <w:lang w:eastAsia="es-EC"/>
              </w:rPr>
              <w:t>Lección Práctica</w:t>
            </w:r>
          </w:p>
          <w:p w:rsidR="00B802CC" w:rsidRDefault="00B802CC" w:rsidP="00A1743B">
            <w:pPr>
              <w:rPr>
                <w:rFonts w:ascii="Calibri" w:hAnsi="Calibri"/>
                <w:color w:val="000000"/>
                <w:sz w:val="18"/>
                <w:szCs w:val="22"/>
                <w:lang w:eastAsia="es-EC"/>
              </w:rPr>
            </w:pPr>
            <w:r>
              <w:rPr>
                <w:rFonts w:ascii="Calibri" w:hAnsi="Calibri"/>
                <w:color w:val="000000"/>
                <w:sz w:val="18"/>
                <w:szCs w:val="22"/>
                <w:lang w:eastAsia="es-EC"/>
              </w:rPr>
              <w:t>La Observación</w:t>
            </w:r>
          </w:p>
          <w:p w:rsidR="00B802CC" w:rsidRPr="00D5112A" w:rsidRDefault="00B802CC" w:rsidP="00A1743B">
            <w:pPr>
              <w:rPr>
                <w:rFonts w:ascii="Calibri" w:hAnsi="Calibri"/>
                <w:color w:val="000000"/>
                <w:sz w:val="18"/>
                <w:szCs w:val="22"/>
                <w:lang w:eastAsia="es-EC"/>
              </w:rPr>
            </w:pPr>
            <w:r>
              <w:rPr>
                <w:rFonts w:ascii="Calibri" w:hAnsi="Calibri"/>
                <w:color w:val="000000"/>
                <w:sz w:val="18"/>
                <w:szCs w:val="22"/>
                <w:lang w:eastAsia="es-EC"/>
              </w:rPr>
              <w:t>Escala numérica</w:t>
            </w:r>
          </w:p>
        </w:tc>
      </w:tr>
    </w:tbl>
    <w:p w:rsidR="00904DA7" w:rsidRDefault="00904DA7"/>
    <w:tbl>
      <w:tblPr>
        <w:tblW w:w="15451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1510"/>
        <w:gridCol w:w="3026"/>
        <w:gridCol w:w="6662"/>
      </w:tblGrid>
      <w:tr w:rsidR="00B83E77" w:rsidTr="00525DF8">
        <w:trPr>
          <w:trHeight w:val="312"/>
        </w:trPr>
        <w:tc>
          <w:tcPr>
            <w:tcW w:w="154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E77" w:rsidRDefault="00B83E7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3. ADAPTACIONES CURRICULARES</w:t>
            </w:r>
          </w:p>
        </w:tc>
      </w:tr>
      <w:tr w:rsidR="00B83E77" w:rsidTr="00525DF8">
        <w:trPr>
          <w:trHeight w:val="431"/>
        </w:trPr>
        <w:tc>
          <w:tcPr>
            <w:tcW w:w="5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83E77" w:rsidRDefault="00B83E7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Especificación de la necesidad educativa</w:t>
            </w:r>
          </w:p>
        </w:tc>
        <w:tc>
          <w:tcPr>
            <w:tcW w:w="9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E77" w:rsidRDefault="00B83E7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Especificación de la adaptación  a ser aplicada</w:t>
            </w:r>
          </w:p>
        </w:tc>
      </w:tr>
      <w:tr w:rsidR="00B83E77" w:rsidTr="00525DF8">
        <w:trPr>
          <w:trHeight w:val="444"/>
        </w:trPr>
        <w:tc>
          <w:tcPr>
            <w:tcW w:w="5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7" w:rsidRDefault="00B83E77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</w:t>
            </w:r>
          </w:p>
          <w:p w:rsidR="00B83E77" w:rsidRDefault="00B83E77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  <w:p w:rsidR="00525DF8" w:rsidRDefault="00525DF8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  <w:p w:rsidR="00525DF8" w:rsidRDefault="00525DF8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</w:tc>
        <w:tc>
          <w:tcPr>
            <w:tcW w:w="9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7" w:rsidRDefault="00B83E77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</w:tc>
      </w:tr>
      <w:tr w:rsidR="005E2833" w:rsidRPr="002C4918" w:rsidTr="00525D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8"/>
        </w:trPr>
        <w:tc>
          <w:tcPr>
            <w:tcW w:w="4253" w:type="dxa"/>
            <w:shd w:val="clear" w:color="auto" w:fill="B8CCE4" w:themeFill="accent1" w:themeFillTint="66"/>
            <w:noWrap/>
            <w:vAlign w:val="center"/>
            <w:hideMark/>
          </w:tcPr>
          <w:p w:rsidR="005E2833" w:rsidRPr="002C4918" w:rsidRDefault="005E2833" w:rsidP="00525DF8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ELABORADO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  <w:tc>
          <w:tcPr>
            <w:tcW w:w="4536" w:type="dxa"/>
            <w:gridSpan w:val="2"/>
            <w:shd w:val="clear" w:color="auto" w:fill="B8CCE4" w:themeFill="accent1" w:themeFillTint="66"/>
            <w:noWrap/>
            <w:vAlign w:val="center"/>
            <w:hideMark/>
          </w:tcPr>
          <w:p w:rsidR="005E2833" w:rsidRPr="002C4918" w:rsidRDefault="005E2833" w:rsidP="00525DF8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REVISADO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  <w:tc>
          <w:tcPr>
            <w:tcW w:w="6662" w:type="dxa"/>
            <w:shd w:val="clear" w:color="auto" w:fill="B8CCE4" w:themeFill="accent1" w:themeFillTint="66"/>
            <w:noWrap/>
            <w:vAlign w:val="center"/>
            <w:hideMark/>
          </w:tcPr>
          <w:p w:rsidR="005E2833" w:rsidRPr="002C4918" w:rsidRDefault="005E2833" w:rsidP="00525DF8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APROBADO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</w:tr>
      <w:tr w:rsidR="005E2833" w:rsidTr="00525D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"/>
        </w:trPr>
        <w:tc>
          <w:tcPr>
            <w:tcW w:w="4253" w:type="dxa"/>
            <w:shd w:val="clear" w:color="auto" w:fill="auto"/>
            <w:noWrap/>
            <w:hideMark/>
          </w:tcPr>
          <w:p w:rsidR="005E2833" w:rsidRPr="007F11D3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n-US"/>
              </w:rPr>
            </w:pPr>
            <w:r w:rsidRPr="007F11D3">
              <w:rPr>
                <w:rFonts w:ascii="Calibri" w:hAnsi="Calibri" w:cs="Calibri"/>
                <w:b/>
                <w:bCs/>
                <w:lang w:val="en-US"/>
              </w:rPr>
              <w:t xml:space="preserve">DOCENTE(S): </w:t>
            </w:r>
            <w:r w:rsidRPr="007F11D3">
              <w:rPr>
                <w:rFonts w:ascii="Calibri" w:hAnsi="Calibri" w:cs="Calibri"/>
                <w:bCs/>
                <w:lang w:val="en-US"/>
              </w:rPr>
              <w:t>Lic. Nelly Ramos</w:t>
            </w: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5E2833" w:rsidRDefault="005E2833" w:rsidP="00393C45">
            <w:pPr>
              <w:rPr>
                <w:rFonts w:ascii="Calibri" w:hAnsi="Calibri"/>
                <w:bCs/>
                <w:color w:val="000000"/>
                <w:lang w:eastAsia="es-EC"/>
              </w:rPr>
            </w:pPr>
            <w:r w:rsidRPr="001760D4">
              <w:rPr>
                <w:rFonts w:ascii="Calibri" w:hAnsi="Calibri"/>
                <w:b/>
                <w:bCs/>
                <w:color w:val="000000"/>
                <w:lang w:eastAsia="es-EC"/>
              </w:rPr>
              <w:t>Coordinador(a) del área:</w:t>
            </w:r>
            <w:r>
              <w:rPr>
                <w:rFonts w:ascii="Calibri" w:hAnsi="Calibri"/>
                <w:bCs/>
                <w:color w:val="000000"/>
                <w:lang w:eastAsia="es-EC"/>
              </w:rPr>
              <w:t xml:space="preserve"> </w:t>
            </w:r>
            <w:r w:rsidRPr="00E335A5">
              <w:rPr>
                <w:rFonts w:ascii="Calibri" w:hAnsi="Calibri" w:cs="Calibri"/>
                <w:bCs/>
                <w:lang w:val="es-ES"/>
              </w:rPr>
              <w:t>Lic. Nelly Ramos</w:t>
            </w:r>
          </w:p>
        </w:tc>
        <w:tc>
          <w:tcPr>
            <w:tcW w:w="6662" w:type="dxa"/>
            <w:shd w:val="clear" w:color="auto" w:fill="auto"/>
            <w:noWrap/>
            <w:hideMark/>
          </w:tcPr>
          <w:p w:rsidR="005E2833" w:rsidRDefault="005E2833" w:rsidP="00525DF8">
            <w:pPr>
              <w:rPr>
                <w:rFonts w:ascii="Calibri" w:hAnsi="Calibri"/>
                <w:bCs/>
                <w:color w:val="000000"/>
                <w:lang w:eastAsia="es-EC"/>
              </w:rPr>
            </w:pPr>
            <w:r w:rsidRPr="007F11D3">
              <w:rPr>
                <w:rFonts w:ascii="Calibri" w:hAnsi="Calibri"/>
                <w:b/>
                <w:bCs/>
                <w:color w:val="000000"/>
                <w:lang w:eastAsia="es-EC"/>
              </w:rPr>
              <w:t xml:space="preserve">Vicerrector/Coordinadora  Subnivel: </w:t>
            </w:r>
            <w:r w:rsidR="00525DF8">
              <w:rPr>
                <w:rFonts w:ascii="Calibri" w:hAnsi="Calibri"/>
                <w:b/>
                <w:bCs/>
                <w:color w:val="000000"/>
                <w:lang w:eastAsia="es-EC"/>
              </w:rPr>
              <w:t xml:space="preserve">  </w:t>
            </w:r>
            <w:r w:rsidRPr="00E335A5">
              <w:rPr>
                <w:rFonts w:ascii="Calibri" w:hAnsi="Calibri"/>
                <w:bCs/>
                <w:color w:val="000000"/>
                <w:lang w:eastAsia="es-EC"/>
              </w:rPr>
              <w:t>Lic. Elizabeth Vargas</w:t>
            </w:r>
          </w:p>
        </w:tc>
      </w:tr>
      <w:tr w:rsidR="005E2833" w:rsidRPr="001760D4" w:rsidTr="00525D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4253" w:type="dxa"/>
            <w:shd w:val="clear" w:color="auto" w:fill="auto"/>
            <w:noWrap/>
            <w:hideMark/>
          </w:tcPr>
          <w:p w:rsidR="005E2833" w:rsidRPr="001760D4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b/>
                <w:noProof/>
                <w:lang w:eastAsia="es-EC"/>
              </w:rPr>
            </w:pPr>
            <w:r w:rsidRPr="001760D4">
              <w:rPr>
                <w:b/>
                <w:noProof/>
                <w:lang w:eastAsia="es-EC"/>
              </w:rPr>
              <w:drawing>
                <wp:anchor distT="0" distB="0" distL="114300" distR="114300" simplePos="0" relativeHeight="251660288" behindDoc="0" locked="0" layoutInCell="1" allowOverlap="1" wp14:anchorId="094D1A62" wp14:editId="6DF9E57C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133985</wp:posOffset>
                  </wp:positionV>
                  <wp:extent cx="1409700" cy="380365"/>
                  <wp:effectExtent l="0" t="0" r="0" b="635"/>
                  <wp:wrapNone/>
                  <wp:docPr id="2" name="2 Imagen" descr="F:\RESPALDO\DOCUMENTOS\NELLY\COLEGIO LA SALLE\Planificacion 2015 - 2016\Fir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F:\RESPALDO\DOCUMENTOS\NELLY\COLEGIO LA SALLE\Planificacion 2015 - 2016\Firma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/>
                        </pic:blipFill>
                        <pic:spPr bwMode="auto">
                          <a:xfrm>
                            <a:off x="0" y="0"/>
                            <a:ext cx="140970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  <w:r w:rsidRPr="001760D4">
              <w:rPr>
                <w:b/>
                <w:noProof/>
                <w:lang w:eastAsia="es-EC"/>
              </w:rPr>
              <w:t xml:space="preserve"> </w:t>
            </w:r>
          </w:p>
          <w:p w:rsidR="005E2833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  <w:p w:rsidR="005E2833" w:rsidRPr="002C4918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5E2833" w:rsidRPr="001760D4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1760D4">
              <w:rPr>
                <w:b/>
                <w:noProof/>
                <w:lang w:eastAsia="es-EC"/>
              </w:rPr>
              <w:drawing>
                <wp:anchor distT="0" distB="0" distL="114300" distR="114300" simplePos="0" relativeHeight="251659264" behindDoc="0" locked="0" layoutInCell="1" allowOverlap="1" wp14:anchorId="26E5C3FE" wp14:editId="579CBEDD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133350</wp:posOffset>
                  </wp:positionV>
                  <wp:extent cx="1409700" cy="380365"/>
                  <wp:effectExtent l="0" t="0" r="0" b="635"/>
                  <wp:wrapNone/>
                  <wp:docPr id="3" name="2 Imagen" descr="F:\RESPALDO\DOCUMENTOS\NELLY\COLEGIO LA SALLE\Planificacion 2015 - 2016\Fir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F:\RESPALDO\DOCUMENTOS\NELLY\COLEGIO LA SALLE\Planificacion 2015 - 2016\Firma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/>
                        </pic:blipFill>
                        <pic:spPr bwMode="auto">
                          <a:xfrm>
                            <a:off x="0" y="0"/>
                            <a:ext cx="140970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</w:p>
        </w:tc>
        <w:tc>
          <w:tcPr>
            <w:tcW w:w="6662" w:type="dxa"/>
            <w:shd w:val="clear" w:color="auto" w:fill="auto"/>
            <w:noWrap/>
            <w:hideMark/>
          </w:tcPr>
          <w:p w:rsidR="005E2833" w:rsidRPr="001760D4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</w:p>
        </w:tc>
      </w:tr>
      <w:tr w:rsidR="005E2833" w:rsidRPr="002C4918" w:rsidTr="00525D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"/>
        </w:trPr>
        <w:tc>
          <w:tcPr>
            <w:tcW w:w="4253" w:type="dxa"/>
            <w:shd w:val="clear" w:color="auto" w:fill="auto"/>
            <w:noWrap/>
            <w:hideMark/>
          </w:tcPr>
          <w:p w:rsidR="005E2833" w:rsidRPr="002C4918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6D4F28">
              <w:rPr>
                <w:rFonts w:ascii="Calibri" w:hAnsi="Calibri" w:cs="Calibri"/>
                <w:b/>
                <w:bCs/>
                <w:lang w:val="es-ES"/>
              </w:rPr>
              <w:t>Fecha:</w:t>
            </w:r>
            <w:r w:rsidR="00525DF8">
              <w:rPr>
                <w:rFonts w:ascii="Calibri" w:hAnsi="Calibri" w:cs="Calibri"/>
                <w:bCs/>
                <w:lang w:val="es-ES"/>
              </w:rPr>
              <w:t xml:space="preserve"> 10</w:t>
            </w:r>
            <w:r>
              <w:rPr>
                <w:rFonts w:ascii="Calibri" w:hAnsi="Calibri" w:cs="Calibri"/>
                <w:bCs/>
                <w:lang w:val="es-ES"/>
              </w:rPr>
              <w:t>/09/2016</w:t>
            </w: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5E2833" w:rsidRPr="002C4918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6D4F28">
              <w:rPr>
                <w:rFonts w:ascii="Calibri" w:hAnsi="Calibri" w:cs="Calibri"/>
                <w:b/>
                <w:bCs/>
                <w:lang w:val="es-ES"/>
              </w:rPr>
              <w:t>Fecha:</w:t>
            </w:r>
            <w:r w:rsidR="006D4F28">
              <w:rPr>
                <w:rFonts w:ascii="Calibri" w:hAnsi="Calibri" w:cs="Calibri"/>
                <w:bCs/>
                <w:lang w:val="es-ES"/>
              </w:rPr>
              <w:t xml:space="preserve"> 11/09/2016</w:t>
            </w:r>
          </w:p>
        </w:tc>
        <w:tc>
          <w:tcPr>
            <w:tcW w:w="6662" w:type="dxa"/>
            <w:shd w:val="clear" w:color="auto" w:fill="auto"/>
            <w:noWrap/>
            <w:hideMark/>
          </w:tcPr>
          <w:p w:rsidR="005E2833" w:rsidRPr="006D4F28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6D4F28">
              <w:rPr>
                <w:rFonts w:ascii="Calibri" w:hAnsi="Calibri" w:cs="Calibri"/>
                <w:b/>
                <w:bCs/>
                <w:lang w:val="es-ES"/>
              </w:rPr>
              <w:t>Fecha:</w:t>
            </w:r>
          </w:p>
        </w:tc>
      </w:tr>
    </w:tbl>
    <w:p w:rsidR="00E00A2A" w:rsidRPr="003130ED" w:rsidRDefault="00E00A2A" w:rsidP="003130ED"/>
    <w:sectPr w:rsidR="00E00A2A" w:rsidRPr="003130ED" w:rsidSect="009672C5">
      <w:pgSz w:w="16838" w:h="11906" w:orient="landscape"/>
      <w:pgMar w:top="720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9B7" w:rsidRDefault="006C39B7" w:rsidP="00E107B8">
      <w:r>
        <w:separator/>
      </w:r>
    </w:p>
  </w:endnote>
  <w:endnote w:type="continuationSeparator" w:id="0">
    <w:p w:rsidR="006C39B7" w:rsidRDefault="006C39B7" w:rsidP="00E10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9B7" w:rsidRDefault="006C39B7" w:rsidP="00E107B8">
      <w:r>
        <w:separator/>
      </w:r>
    </w:p>
  </w:footnote>
  <w:footnote w:type="continuationSeparator" w:id="0">
    <w:p w:rsidR="006C39B7" w:rsidRDefault="006C39B7" w:rsidP="00E107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62541"/>
    <w:multiLevelType w:val="hybridMultilevel"/>
    <w:tmpl w:val="BF76A5C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B33DA8"/>
    <w:multiLevelType w:val="hybridMultilevel"/>
    <w:tmpl w:val="A1084008"/>
    <w:lvl w:ilvl="0" w:tplc="300A0001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</w:rPr>
    </w:lvl>
    <w:lvl w:ilvl="1" w:tplc="300A000B">
      <w:start w:val="1"/>
      <w:numFmt w:val="bullet"/>
      <w:lvlText w:val=""/>
      <w:lvlJc w:val="left"/>
      <w:pPr>
        <w:ind w:left="1816" w:hanging="360"/>
      </w:pPr>
      <w:rPr>
        <w:rFonts w:ascii="Wingdings" w:hAnsi="Wingdings" w:hint="default"/>
      </w:rPr>
    </w:lvl>
    <w:lvl w:ilvl="2" w:tplc="300A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2">
    <w:nsid w:val="21697ACB"/>
    <w:multiLevelType w:val="hybridMultilevel"/>
    <w:tmpl w:val="12826C7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CE2256"/>
    <w:multiLevelType w:val="hybridMultilevel"/>
    <w:tmpl w:val="1D8E4730"/>
    <w:lvl w:ilvl="0" w:tplc="B6A20F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E6006"/>
    <w:multiLevelType w:val="hybridMultilevel"/>
    <w:tmpl w:val="441683D4"/>
    <w:lvl w:ilvl="0" w:tplc="BAB2EA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25" w:hanging="360"/>
      </w:pPr>
    </w:lvl>
    <w:lvl w:ilvl="2" w:tplc="300A001B" w:tentative="1">
      <w:start w:val="1"/>
      <w:numFmt w:val="lowerRoman"/>
      <w:lvlText w:val="%3."/>
      <w:lvlJc w:val="right"/>
      <w:pPr>
        <w:ind w:left="1845" w:hanging="180"/>
      </w:pPr>
    </w:lvl>
    <w:lvl w:ilvl="3" w:tplc="300A000F" w:tentative="1">
      <w:start w:val="1"/>
      <w:numFmt w:val="decimal"/>
      <w:lvlText w:val="%4."/>
      <w:lvlJc w:val="left"/>
      <w:pPr>
        <w:ind w:left="2565" w:hanging="360"/>
      </w:pPr>
    </w:lvl>
    <w:lvl w:ilvl="4" w:tplc="300A0019" w:tentative="1">
      <w:start w:val="1"/>
      <w:numFmt w:val="lowerLetter"/>
      <w:lvlText w:val="%5."/>
      <w:lvlJc w:val="left"/>
      <w:pPr>
        <w:ind w:left="3285" w:hanging="360"/>
      </w:pPr>
    </w:lvl>
    <w:lvl w:ilvl="5" w:tplc="300A001B" w:tentative="1">
      <w:start w:val="1"/>
      <w:numFmt w:val="lowerRoman"/>
      <w:lvlText w:val="%6."/>
      <w:lvlJc w:val="right"/>
      <w:pPr>
        <w:ind w:left="4005" w:hanging="180"/>
      </w:pPr>
    </w:lvl>
    <w:lvl w:ilvl="6" w:tplc="300A000F" w:tentative="1">
      <w:start w:val="1"/>
      <w:numFmt w:val="decimal"/>
      <w:lvlText w:val="%7."/>
      <w:lvlJc w:val="left"/>
      <w:pPr>
        <w:ind w:left="4725" w:hanging="360"/>
      </w:pPr>
    </w:lvl>
    <w:lvl w:ilvl="7" w:tplc="300A0019" w:tentative="1">
      <w:start w:val="1"/>
      <w:numFmt w:val="lowerLetter"/>
      <w:lvlText w:val="%8."/>
      <w:lvlJc w:val="left"/>
      <w:pPr>
        <w:ind w:left="5445" w:hanging="360"/>
      </w:pPr>
    </w:lvl>
    <w:lvl w:ilvl="8" w:tplc="30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68F12F0A"/>
    <w:multiLevelType w:val="hybridMultilevel"/>
    <w:tmpl w:val="1D4C442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A2A"/>
    <w:rsid w:val="000525EB"/>
    <w:rsid w:val="000A38B9"/>
    <w:rsid w:val="00132327"/>
    <w:rsid w:val="001B7BED"/>
    <w:rsid w:val="001F5E77"/>
    <w:rsid w:val="00222093"/>
    <w:rsid w:val="002574DC"/>
    <w:rsid w:val="003130ED"/>
    <w:rsid w:val="0037597C"/>
    <w:rsid w:val="00381E69"/>
    <w:rsid w:val="00397B5F"/>
    <w:rsid w:val="003A63FF"/>
    <w:rsid w:val="003C3683"/>
    <w:rsid w:val="004B558F"/>
    <w:rsid w:val="004E0459"/>
    <w:rsid w:val="00525DF8"/>
    <w:rsid w:val="00530492"/>
    <w:rsid w:val="005C7B58"/>
    <w:rsid w:val="005E2833"/>
    <w:rsid w:val="00631A1D"/>
    <w:rsid w:val="00663FAA"/>
    <w:rsid w:val="006B1521"/>
    <w:rsid w:val="006C39B7"/>
    <w:rsid w:val="006D4F28"/>
    <w:rsid w:val="006F3A71"/>
    <w:rsid w:val="00786A8C"/>
    <w:rsid w:val="0082401E"/>
    <w:rsid w:val="00904DA7"/>
    <w:rsid w:val="00916777"/>
    <w:rsid w:val="0096251A"/>
    <w:rsid w:val="009672C5"/>
    <w:rsid w:val="00976ACC"/>
    <w:rsid w:val="00980C53"/>
    <w:rsid w:val="00981771"/>
    <w:rsid w:val="009B758D"/>
    <w:rsid w:val="009C22F6"/>
    <w:rsid w:val="009E791A"/>
    <w:rsid w:val="00A1743B"/>
    <w:rsid w:val="00A60A27"/>
    <w:rsid w:val="00AC3389"/>
    <w:rsid w:val="00B258AF"/>
    <w:rsid w:val="00B41B31"/>
    <w:rsid w:val="00B67D35"/>
    <w:rsid w:val="00B802CC"/>
    <w:rsid w:val="00B83E77"/>
    <w:rsid w:val="00BB391D"/>
    <w:rsid w:val="00BD4282"/>
    <w:rsid w:val="00BE530C"/>
    <w:rsid w:val="00BF2104"/>
    <w:rsid w:val="00C67F37"/>
    <w:rsid w:val="00C92B13"/>
    <w:rsid w:val="00D27B20"/>
    <w:rsid w:val="00D5112A"/>
    <w:rsid w:val="00D84F11"/>
    <w:rsid w:val="00DD0809"/>
    <w:rsid w:val="00DF7E9F"/>
    <w:rsid w:val="00E00A2A"/>
    <w:rsid w:val="00E107B8"/>
    <w:rsid w:val="00EC789B"/>
    <w:rsid w:val="00EF1657"/>
    <w:rsid w:val="00F30481"/>
    <w:rsid w:val="00F41EC7"/>
    <w:rsid w:val="00F57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3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588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CHIO</dc:creator>
  <cp:lastModifiedBy>Nelly</cp:lastModifiedBy>
  <cp:revision>3</cp:revision>
  <dcterms:created xsi:type="dcterms:W3CDTF">2016-10-13T03:31:00Z</dcterms:created>
  <dcterms:modified xsi:type="dcterms:W3CDTF">2016-10-21T23:35:00Z</dcterms:modified>
</cp:coreProperties>
</file>