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F5" w:rsidRDefault="009C04F5" w:rsidP="009C04F5">
      <w:pPr>
        <w:spacing w:after="0"/>
        <w:ind w:left="2127"/>
        <w:rPr>
          <w:rFonts w:ascii="Arial" w:hAnsi="Arial" w:cs="Arial"/>
          <w:color w:val="000000" w:themeColor="text1"/>
        </w:rPr>
      </w:pP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229"/>
        <w:gridCol w:w="915"/>
        <w:gridCol w:w="168"/>
        <w:gridCol w:w="1388"/>
        <w:gridCol w:w="291"/>
        <w:gridCol w:w="794"/>
        <w:gridCol w:w="272"/>
        <w:gridCol w:w="444"/>
        <w:gridCol w:w="1545"/>
        <w:gridCol w:w="653"/>
        <w:gridCol w:w="888"/>
        <w:gridCol w:w="971"/>
        <w:gridCol w:w="843"/>
        <w:gridCol w:w="284"/>
        <w:gridCol w:w="1283"/>
        <w:gridCol w:w="371"/>
        <w:gridCol w:w="720"/>
        <w:gridCol w:w="2037"/>
      </w:tblGrid>
      <w:tr w:rsidR="009C04F5" w:rsidTr="009C04F5">
        <w:trPr>
          <w:trHeight w:val="538"/>
        </w:trPr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04F5" w:rsidRDefault="009C04F5">
            <w:pPr>
              <w:spacing w:after="0" w:line="240" w:lineRule="auto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393EA101" wp14:editId="32B36D2B">
                  <wp:extent cx="1200150" cy="3524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“A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call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many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voices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”</w:t>
            </w:r>
          </w:p>
        </w:tc>
        <w:tc>
          <w:tcPr>
            <w:tcW w:w="2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AÑO LECTIVO</w:t>
            </w:r>
          </w:p>
          <w:p w:rsidR="009C04F5" w:rsidRDefault="009C04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2016 - 2017</w:t>
            </w:r>
          </w:p>
        </w:tc>
      </w:tr>
      <w:tr w:rsidR="009C04F5" w:rsidTr="009C04F5">
        <w:trPr>
          <w:trHeight w:val="207"/>
        </w:trPr>
        <w:tc>
          <w:tcPr>
            <w:tcW w:w="1509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MICROCURRICULAR PLANNING</w:t>
            </w:r>
          </w:p>
        </w:tc>
      </w:tr>
      <w:tr w:rsidR="009C04F5" w:rsidTr="009C04F5">
        <w:trPr>
          <w:trHeight w:val="326"/>
        </w:trPr>
        <w:tc>
          <w:tcPr>
            <w:tcW w:w="1509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04F5" w:rsidRDefault="009C04F5" w:rsidP="00B24D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DATOS INFORMATIVOS:</w:t>
            </w:r>
          </w:p>
        </w:tc>
      </w:tr>
      <w:tr w:rsidR="009C04F5" w:rsidTr="009C04F5">
        <w:trPr>
          <w:trHeight w:val="358"/>
        </w:trPr>
        <w:tc>
          <w:tcPr>
            <w:tcW w:w="1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TEACHER: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GIOMARA SANDOVAL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AREA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READING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GRADE/COURSE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2C6C4D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T</w:t>
            </w:r>
            <w:r w:rsidR="009C04F5">
              <w:rPr>
                <w:rFonts w:ascii="Arial" w:hAnsi="Arial" w:cs="Arial"/>
                <w:color w:val="000000" w:themeColor="text1"/>
              </w:rPr>
              <w:t>e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  <w:r w:rsidR="009C04F5">
              <w:rPr>
                <w:rFonts w:ascii="Arial" w:hAnsi="Arial" w:cs="Arial"/>
                <w:color w:val="000000" w:themeColor="text1"/>
              </w:rPr>
              <w:t>th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67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Class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DA6D0C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A, B, C, D</w:t>
            </w:r>
            <w:bookmarkStart w:id="0" w:name="_GoBack"/>
            <w:bookmarkEnd w:id="0"/>
          </w:p>
        </w:tc>
      </w:tr>
      <w:tr w:rsidR="009C04F5" w:rsidRPr="00AA4CBA" w:rsidTr="009C04F5">
        <w:trPr>
          <w:trHeight w:val="347"/>
        </w:trPr>
        <w:tc>
          <w:tcPr>
            <w:tcW w:w="12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UNIT NUMBER: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765620">
            <w:pPr>
              <w:spacing w:after="0" w:line="240" w:lineRule="auto"/>
              <w:ind w:left="6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TEXTBOOK: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SELECTINS 6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171" w:line="240" w:lineRule="auto"/>
              <w:ind w:left="120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UNIT SPECIFIC OBJECTIVES:</w:t>
            </w:r>
          </w:p>
        </w:tc>
        <w:tc>
          <w:tcPr>
            <w:tcW w:w="441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04F5" w:rsidRDefault="00765620" w:rsidP="002C6C4D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O.EFL 4.8 Integrate written and spoken text in order to identify cultural differences and similarities within a range of local, national and global contexts familiar to the learner.</w:t>
            </w:r>
          </w:p>
        </w:tc>
      </w:tr>
      <w:tr w:rsidR="009C04F5" w:rsidRPr="00AA4CBA" w:rsidTr="009C04F5">
        <w:trPr>
          <w:trHeight w:val="39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P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P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UNIT TITLE: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4F5" w:rsidRPr="00765620" w:rsidRDefault="00765620" w:rsidP="00765620">
            <w:pPr>
              <w:spacing w:line="480" w:lineRule="auto"/>
              <w:ind w:left="29"/>
              <w:jc w:val="both"/>
              <w:rPr>
                <w:rFonts w:ascii="Arial" w:hAnsi="Arial" w:cs="Arial"/>
                <w:color w:val="00000A"/>
                <w:lang w:val="en-US"/>
              </w:rPr>
            </w:pPr>
            <w:r w:rsidRPr="004A19D9">
              <w:rPr>
                <w:rFonts w:ascii="Arial" w:hAnsi="Arial" w:cs="Arial"/>
                <w:color w:val="00000A"/>
                <w:lang w:val="en-US"/>
              </w:rPr>
              <w:t>THE FACE IN THE FOREST</w:t>
            </w:r>
            <w:r>
              <w:rPr>
                <w:rFonts w:ascii="Arial" w:hAnsi="Arial" w:cs="Arial"/>
                <w:color w:val="00000A"/>
                <w:lang w:val="en-US"/>
              </w:rP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9C04F5" w:rsidTr="009C04F5">
        <w:trPr>
          <w:trHeight w:val="499"/>
        </w:trPr>
        <w:tc>
          <w:tcPr>
            <w:tcW w:w="1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PERIODS:</w:t>
            </w:r>
          </w:p>
        </w:tc>
        <w:tc>
          <w:tcPr>
            <w:tcW w:w="735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STARTING WEEK:</w:t>
            </w:r>
          </w:p>
        </w:tc>
        <w:tc>
          <w:tcPr>
            <w:tcW w:w="44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 w:rsidP="00783B4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9C04F5" w:rsidTr="009C04F5">
        <w:trPr>
          <w:trHeight w:val="293"/>
        </w:trPr>
        <w:tc>
          <w:tcPr>
            <w:tcW w:w="1509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04F5" w:rsidRDefault="009C04F5" w:rsidP="00B24D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UNIT PLAN</w:t>
            </w:r>
          </w:p>
        </w:tc>
      </w:tr>
      <w:tr w:rsidR="009C04F5" w:rsidTr="009C04F5">
        <w:trPr>
          <w:trHeight w:val="373"/>
        </w:trPr>
        <w:tc>
          <w:tcPr>
            <w:tcW w:w="8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SKILLS AND PERFORMANCE CRITERIA TO BE DEVELOPED</w:t>
            </w:r>
          </w:p>
        </w:tc>
        <w:tc>
          <w:tcPr>
            <w:tcW w:w="6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EVALUATION CRITERIA</w:t>
            </w:r>
          </w:p>
        </w:tc>
      </w:tr>
      <w:tr w:rsidR="009C04F5" w:rsidRPr="00AA4CBA" w:rsidTr="009C04F5">
        <w:trPr>
          <w:trHeight w:val="373"/>
        </w:trPr>
        <w:tc>
          <w:tcPr>
            <w:tcW w:w="8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F5" w:rsidRDefault="00765620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D56D04">
              <w:rPr>
                <w:rFonts w:ascii="Arial" w:hAnsi="Arial" w:cs="Arial"/>
                <w:b/>
                <w:bCs/>
                <w:lang w:val="en-US"/>
              </w:rPr>
              <w:t>EFL 4.3.5</w:t>
            </w:r>
            <w:r w:rsidRPr="00D56D04">
              <w:rPr>
                <w:rFonts w:ascii="Arial" w:hAnsi="Arial" w:cs="Arial"/>
                <w:highlight w:val="cyan"/>
                <w:lang w:val="en-US"/>
              </w:rPr>
              <w:t xml:space="preserve"> Use everyday reference material in order to select information appropriate to the purpose of an inquiry and relate ideas from one written source to another.</w:t>
            </w:r>
          </w:p>
        </w:tc>
        <w:tc>
          <w:tcPr>
            <w:tcW w:w="6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4F5" w:rsidRDefault="00765620" w:rsidP="00765620">
            <w:pPr>
              <w:spacing w:after="0" w:line="240" w:lineRule="auto"/>
              <w:ind w:left="29" w:right="110"/>
              <w:jc w:val="both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b/>
                <w:color w:val="000000" w:themeColor="text1"/>
                <w:bdr w:val="none" w:sz="0" w:space="0" w:color="auto" w:frame="1"/>
                <w:lang w:val="en-US"/>
              </w:rPr>
              <w:t xml:space="preserve">CE.EFL.4.12. </w:t>
            </w:r>
            <w:r w:rsidRPr="00765620">
              <w:rPr>
                <w:rFonts w:ascii="Arial" w:hAnsi="Arial" w:cs="Arial"/>
                <w:color w:val="000000" w:themeColor="text1"/>
                <w:bdr w:val="none" w:sz="0" w:space="0" w:color="auto" w:frame="1"/>
                <w:lang w:val="en-US"/>
              </w:rPr>
              <w:t>Use a range of reference materials and sources, both online and in print, in order to support ideas, answer inquiries, find relationships and relate ideas between different subject areas.</w:t>
            </w:r>
          </w:p>
        </w:tc>
      </w:tr>
      <w:tr w:rsidR="009C04F5" w:rsidTr="009C04F5">
        <w:trPr>
          <w:trHeight w:val="373"/>
        </w:trPr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204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METHODOLOGICAL STRATEGIES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RESOURCES</w:t>
            </w:r>
          </w:p>
        </w:tc>
        <w:tc>
          <w:tcPr>
            <w:tcW w:w="4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PERFORMANCE INDICATORS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EVALUATION / ACTIVITIES TECHNIQUES / INSTRUMENTS</w:t>
            </w:r>
          </w:p>
        </w:tc>
      </w:tr>
      <w:tr w:rsidR="009C04F5" w:rsidTr="009C04F5">
        <w:trPr>
          <w:trHeight w:val="373"/>
        </w:trPr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Reading strategies: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ab/>
              <w:t>Previewing and predicting/swimming.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ab/>
              <w:t>Chronology.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ab/>
              <w:t>Scanning for specific information.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ab/>
              <w:t>KWL.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Practicing topic language.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Literaring</w:t>
            </w:r>
            <w:proofErr w:type="spellEnd"/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 xml:space="preserve"> techniques.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ab/>
              <w:t>Imagery.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Dramatic choral reading.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Active listening.</w:t>
            </w: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765620" w:rsidRPr="00765620" w:rsidRDefault="00765620" w:rsidP="00765620">
            <w:pPr>
              <w:spacing w:after="0" w:line="240" w:lineRule="auto"/>
              <w:ind w:left="24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Engaging interest.</w:t>
            </w:r>
          </w:p>
          <w:p w:rsidR="009C04F5" w:rsidRDefault="00765620" w:rsidP="007656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>-</w:t>
            </w:r>
            <w:r w:rsidRPr="00765620">
              <w:rPr>
                <w:rFonts w:ascii="Arial" w:hAnsi="Arial" w:cs="Arial"/>
                <w:color w:val="000000" w:themeColor="text1"/>
                <w:lang w:val="en-US"/>
              </w:rPr>
              <w:tab/>
              <w:t>Guide questions.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STUDENT´S BOOK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TEACHER´S BOOK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STUDENT´S NOTEBOOK.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PENCILS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PAPER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COLOR PENCILS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MARKERS</w:t>
            </w: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DICTIONARY</w:t>
            </w:r>
          </w:p>
        </w:tc>
        <w:tc>
          <w:tcPr>
            <w:tcW w:w="4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765620">
            <w:pPr>
              <w:spacing w:after="0" w:line="360" w:lineRule="auto"/>
              <w:ind w:left="72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I.EFL.4.12</w:t>
            </w:r>
            <w:r w:rsidRPr="00FD52F3">
              <w:rPr>
                <w:b/>
                <w:sz w:val="24"/>
                <w:szCs w:val="24"/>
                <w:lang w:val="en-US"/>
              </w:rPr>
              <w:t>.1.</w:t>
            </w:r>
            <w:r>
              <w:rPr>
                <w:sz w:val="24"/>
                <w:szCs w:val="24"/>
                <w:lang w:val="en-US"/>
              </w:rPr>
              <w:t xml:space="preserve"> Learners can </w:t>
            </w:r>
            <w:r>
              <w:rPr>
                <w:color w:val="auto"/>
                <w:sz w:val="24"/>
                <w:szCs w:val="24"/>
                <w:lang w:val="en-US"/>
              </w:rPr>
              <w:t>employ</w:t>
            </w:r>
            <w:r w:rsidRPr="00706C0D">
              <w:rPr>
                <w:color w:val="auto"/>
                <w:sz w:val="24"/>
                <w:szCs w:val="24"/>
                <w:lang w:val="en-US"/>
              </w:rPr>
              <w:t xml:space="preserve"> a range of reference materials and sources, both online and in print, in order to support ideas, answer inquiries, find relationships and relate ideas between different subject areas.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(I.1, I.2, J.2)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Activity: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Reading compare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Technique: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Observation.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Instrrument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:</w:t>
            </w:r>
          </w:p>
          <w:p w:rsidR="009C04F5" w:rsidRDefault="009C04F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Questionnaire</w:t>
            </w:r>
          </w:p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</w:p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</w:p>
        </w:tc>
      </w:tr>
      <w:tr w:rsidR="009C04F5" w:rsidTr="009C04F5">
        <w:trPr>
          <w:trHeight w:val="373"/>
        </w:trPr>
        <w:tc>
          <w:tcPr>
            <w:tcW w:w="150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lastRenderedPageBreak/>
              <w:t xml:space="preserve">3.      ADAPTED CURRICULUM </w:t>
            </w: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9C04F5" w:rsidRPr="00AA4CBA" w:rsidTr="009C04F5">
        <w:trPr>
          <w:trHeight w:val="373"/>
        </w:trPr>
        <w:tc>
          <w:tcPr>
            <w:tcW w:w="5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204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SPECIFICATION OF EDUCATIONAL NEED:</w:t>
            </w:r>
          </w:p>
        </w:tc>
        <w:tc>
          <w:tcPr>
            <w:tcW w:w="9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 SPECIFICATION OF THE ADAPTED MATERIAL TO BE APPLIED</w:t>
            </w:r>
          </w:p>
        </w:tc>
      </w:tr>
      <w:tr w:rsidR="009C04F5" w:rsidRPr="002D7EA2" w:rsidTr="00C267D3">
        <w:trPr>
          <w:trHeight w:val="373"/>
        </w:trPr>
        <w:tc>
          <w:tcPr>
            <w:tcW w:w="5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4F5" w:rsidRPr="0046684E" w:rsidRDefault="0046684E">
            <w:pPr>
              <w:pStyle w:val="NormalWeb"/>
              <w:rPr>
                <w:rFonts w:ascii="Arial" w:hAnsi="Arial" w:cs="Arial"/>
                <w:b/>
                <w:color w:val="FF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C"/>
              </w:rPr>
              <w:t xml:space="preserve">BS10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s-EC"/>
              </w:rPr>
              <w:t>vulnerabilidad permanente por escoliosis grave. 10º”B”</w:t>
            </w:r>
          </w:p>
        </w:tc>
        <w:tc>
          <w:tcPr>
            <w:tcW w:w="9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4F5" w:rsidRPr="003C4F2F" w:rsidRDefault="003C4F2F" w:rsidP="0069440E">
            <w:pPr>
              <w:pStyle w:val="Prrafodelista"/>
              <w:spacing w:after="0" w:line="240" w:lineRule="auto"/>
              <w:ind w:left="110" w:right="110"/>
              <w:jc w:val="both"/>
              <w:rPr>
                <w:rFonts w:ascii="Arial" w:eastAsia="Times New Roman" w:hAnsi="Arial" w:cs="Arial"/>
                <w:color w:val="000000" w:themeColor="text1"/>
                <w:lang w:val="es-ES"/>
              </w:rPr>
            </w:pP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Las estrategias metodológicas y evaluativas 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>que se tomaran con la estudiante serán</w:t>
            </w: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flexibles, abiertas, innovadoras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y</w:t>
            </w:r>
            <w:r w:rsidRPr="003F3988"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motivadoras y, sobre todo</w:t>
            </w:r>
            <w:r>
              <w:rPr>
                <w:rFonts w:ascii="Arial" w:eastAsia="Times New Roman" w:hAnsi="Arial" w:cs="Arial"/>
                <w:color w:val="000000" w:themeColor="text1"/>
                <w:lang w:val="es-ES"/>
              </w:rPr>
              <w:t xml:space="preserve"> para nivelar a la estudiante por su ausencia a clases.</w:t>
            </w:r>
          </w:p>
        </w:tc>
      </w:tr>
      <w:tr w:rsidR="009C04F5" w:rsidRPr="00AA4CBA" w:rsidTr="009C04F5">
        <w:trPr>
          <w:trHeight w:val="373"/>
        </w:trPr>
        <w:tc>
          <w:tcPr>
            <w:tcW w:w="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62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 xml:space="preserve">CLIL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COMPONENTS :</w:t>
            </w:r>
          </w:p>
        </w:tc>
        <w:tc>
          <w:tcPr>
            <w:tcW w:w="3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Language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TRANSVERSAL AXES:  </w:t>
            </w:r>
          </w:p>
        </w:tc>
        <w:tc>
          <w:tcPr>
            <w:tcW w:w="5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>
              <w:rPr>
                <w:rStyle w:val="shorttext"/>
                <w:rFonts w:ascii="Arial" w:hAnsi="Arial" w:cs="Arial"/>
                <w:lang w:val="en"/>
              </w:rPr>
              <w:t>Faith, fraternity, service, justice, commitment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PREPARED BY: 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REVISED BY:</w:t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APPROVED BY: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Teacher: LIC. GIOMARA SANDOVAL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Coordinator: LIC. ROCIO PRADO</w:t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Vice-principal: LIC. ROCIO ORELLANA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Signature:</w:t>
            </w:r>
            <w:r w:rsidR="0043790B">
              <w:rPr>
                <w:noProof/>
                <w:lang w:eastAsia="es-ES"/>
              </w:rPr>
              <w:t xml:space="preserve"> 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Signature:</w:t>
            </w:r>
            <w:r w:rsidR="005D6CE6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r w:rsidR="005D6CE6">
              <w:rPr>
                <w:noProof/>
              </w:rPr>
              <w:drawing>
                <wp:inline distT="0" distB="0" distL="0" distR="0" wp14:anchorId="5BE37B80" wp14:editId="17AA047D">
                  <wp:extent cx="1884680" cy="628650"/>
                  <wp:effectExtent l="0" t="0" r="1270" b="0"/>
                  <wp:docPr id="3" name="Imagen 3" descr="C:\Users\Gonzalo\Downloads\Prof.Pra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Gonzalo\Downloads\Prof.Prad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Signature:</w:t>
            </w:r>
          </w:p>
        </w:tc>
      </w:tr>
      <w:tr w:rsidR="009C04F5" w:rsidTr="009C04F5">
        <w:trPr>
          <w:trHeight w:val="373"/>
        </w:trPr>
        <w:tc>
          <w:tcPr>
            <w:tcW w:w="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 w:rsidP="002D7EA2">
            <w:pPr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Date: </w:t>
            </w:r>
            <w:r w:rsidR="002D7EA2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1- </w:t>
            </w:r>
            <w:r w:rsidR="002D7EA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1-2016</w:t>
            </w:r>
          </w:p>
        </w:tc>
        <w:tc>
          <w:tcPr>
            <w:tcW w:w="5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 w:rsidP="002D7EA2">
            <w:pPr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Date:</w:t>
            </w:r>
            <w:r w:rsidR="002D7EA2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1- </w:t>
            </w:r>
            <w:r w:rsidR="002D7EA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1-2016</w:t>
            </w:r>
          </w:p>
        </w:tc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4F5" w:rsidRDefault="009C04F5" w:rsidP="002D7EA2">
            <w:pPr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Date:   -</w:t>
            </w:r>
            <w:r w:rsidR="00C267D3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="002D7EA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-2016</w:t>
            </w:r>
          </w:p>
        </w:tc>
      </w:tr>
    </w:tbl>
    <w:p w:rsidR="009C04F5" w:rsidRDefault="009C04F5" w:rsidP="009C04F5">
      <w:pPr>
        <w:spacing w:after="0"/>
        <w:ind w:left="-850" w:right="14155"/>
        <w:rPr>
          <w:rFonts w:ascii="Arial" w:hAnsi="Arial" w:cs="Arial"/>
          <w:color w:val="000000" w:themeColor="text1"/>
          <w:lang w:val="en-US"/>
        </w:rPr>
      </w:pPr>
    </w:p>
    <w:p w:rsidR="009C04F5" w:rsidRDefault="009C04F5" w:rsidP="009C04F5">
      <w:pPr>
        <w:spacing w:after="0"/>
        <w:ind w:left="-850" w:right="14155"/>
        <w:rPr>
          <w:rFonts w:ascii="Arial" w:hAnsi="Arial" w:cs="Arial"/>
          <w:color w:val="000000" w:themeColor="text1"/>
          <w:lang w:val="en-US"/>
        </w:rPr>
      </w:pPr>
    </w:p>
    <w:p w:rsidR="00A00641" w:rsidRDefault="00A00641"/>
    <w:sectPr w:rsidR="00A00641" w:rsidSect="009C04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152" w:hanging="360"/>
      </w:pPr>
    </w:lvl>
    <w:lvl w:ilvl="2" w:tplc="300A001B">
      <w:start w:val="1"/>
      <w:numFmt w:val="lowerRoman"/>
      <w:lvlText w:val="%3."/>
      <w:lvlJc w:val="right"/>
      <w:pPr>
        <w:ind w:left="1872" w:hanging="180"/>
      </w:pPr>
    </w:lvl>
    <w:lvl w:ilvl="3" w:tplc="300A000F">
      <w:start w:val="1"/>
      <w:numFmt w:val="decimal"/>
      <w:lvlText w:val="%4."/>
      <w:lvlJc w:val="left"/>
      <w:pPr>
        <w:ind w:left="2592" w:hanging="360"/>
      </w:pPr>
    </w:lvl>
    <w:lvl w:ilvl="4" w:tplc="300A0019">
      <w:start w:val="1"/>
      <w:numFmt w:val="lowerLetter"/>
      <w:lvlText w:val="%5."/>
      <w:lvlJc w:val="left"/>
      <w:pPr>
        <w:ind w:left="3312" w:hanging="360"/>
      </w:pPr>
    </w:lvl>
    <w:lvl w:ilvl="5" w:tplc="300A001B">
      <w:start w:val="1"/>
      <w:numFmt w:val="lowerRoman"/>
      <w:lvlText w:val="%6."/>
      <w:lvlJc w:val="right"/>
      <w:pPr>
        <w:ind w:left="4032" w:hanging="180"/>
      </w:pPr>
    </w:lvl>
    <w:lvl w:ilvl="6" w:tplc="300A000F">
      <w:start w:val="1"/>
      <w:numFmt w:val="decimal"/>
      <w:lvlText w:val="%7."/>
      <w:lvlJc w:val="left"/>
      <w:pPr>
        <w:ind w:left="4752" w:hanging="360"/>
      </w:pPr>
    </w:lvl>
    <w:lvl w:ilvl="7" w:tplc="300A0019">
      <w:start w:val="1"/>
      <w:numFmt w:val="lowerLetter"/>
      <w:lvlText w:val="%8."/>
      <w:lvlJc w:val="left"/>
      <w:pPr>
        <w:ind w:left="5472" w:hanging="360"/>
      </w:pPr>
    </w:lvl>
    <w:lvl w:ilvl="8" w:tplc="300A001B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957701B"/>
    <w:multiLevelType w:val="hybridMultilevel"/>
    <w:tmpl w:val="B29A65E6"/>
    <w:lvl w:ilvl="0" w:tplc="5EBA9AA8">
      <w:start w:val="1"/>
      <w:numFmt w:val="bullet"/>
      <w:lvlText w:val="-"/>
      <w:lvlJc w:val="left"/>
      <w:pPr>
        <w:ind w:left="38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F5"/>
    <w:rsid w:val="002C6C4D"/>
    <w:rsid w:val="002D7EA2"/>
    <w:rsid w:val="0037684A"/>
    <w:rsid w:val="003C4F2F"/>
    <w:rsid w:val="0043790B"/>
    <w:rsid w:val="0046684E"/>
    <w:rsid w:val="00540DC2"/>
    <w:rsid w:val="005D6CE6"/>
    <w:rsid w:val="0069440E"/>
    <w:rsid w:val="00765620"/>
    <w:rsid w:val="00783B48"/>
    <w:rsid w:val="0082110A"/>
    <w:rsid w:val="009B121E"/>
    <w:rsid w:val="009C04F5"/>
    <w:rsid w:val="00A00641"/>
    <w:rsid w:val="00A929B1"/>
    <w:rsid w:val="00AA4CBA"/>
    <w:rsid w:val="00C267D3"/>
    <w:rsid w:val="00D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301D40-CB9D-45E9-9D0F-3418B9A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F5"/>
    <w:pPr>
      <w:spacing w:after="160" w:line="256" w:lineRule="auto"/>
    </w:pPr>
    <w:rPr>
      <w:rFonts w:ascii="Calibri" w:eastAsia="Calibri" w:hAnsi="Calibri" w:cs="Calibri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C04F5"/>
    <w:pPr>
      <w:ind w:left="720"/>
      <w:contextualSpacing/>
    </w:pPr>
  </w:style>
  <w:style w:type="character" w:customStyle="1" w:styleId="shorttext">
    <w:name w:val="short_text"/>
    <w:basedOn w:val="Fuentedeprrafopredeter"/>
    <w:rsid w:val="009C04F5"/>
  </w:style>
  <w:style w:type="table" w:customStyle="1" w:styleId="TableGrid">
    <w:name w:val="TableGrid"/>
    <w:rsid w:val="009C04F5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F5"/>
    <w:rPr>
      <w:rFonts w:ascii="Tahoma" w:eastAsia="Calibri" w:hAnsi="Tahoma" w:cs="Tahoma"/>
      <w:color w:val="000000"/>
      <w:sz w:val="16"/>
      <w:szCs w:val="16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ChalitOo Zambrano</cp:lastModifiedBy>
  <cp:revision>3</cp:revision>
  <dcterms:created xsi:type="dcterms:W3CDTF">2017-01-08T06:26:00Z</dcterms:created>
  <dcterms:modified xsi:type="dcterms:W3CDTF">2017-01-08T06:26:00Z</dcterms:modified>
</cp:coreProperties>
</file>