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D4" w:rsidRDefault="001100D4" w:rsidP="001100D4">
      <w:pPr>
        <w:jc w:val="center"/>
        <w:rPr>
          <w:b/>
          <w:szCs w:val="28"/>
        </w:rPr>
      </w:pPr>
    </w:p>
    <w:p w:rsidR="001100D4" w:rsidRPr="006D18F3" w:rsidRDefault="001100D4" w:rsidP="001100D4">
      <w:pPr>
        <w:jc w:val="center"/>
        <w:rPr>
          <w:b/>
          <w:sz w:val="28"/>
          <w:szCs w:val="28"/>
        </w:rPr>
      </w:pPr>
      <w:r w:rsidRPr="006D18F3">
        <w:rPr>
          <w:b/>
          <w:sz w:val="28"/>
          <w:szCs w:val="28"/>
        </w:rPr>
        <w:t>PLAN OPERATIVO ANUAL  2016 – 2017</w:t>
      </w:r>
    </w:p>
    <w:p w:rsidR="001100D4" w:rsidRDefault="001100D4" w:rsidP="009772F0">
      <w:pPr>
        <w:jc w:val="center"/>
        <w:rPr>
          <w:b/>
          <w:sz w:val="28"/>
          <w:szCs w:val="28"/>
        </w:rPr>
      </w:pPr>
      <w:r w:rsidRPr="006D18F3">
        <w:rPr>
          <w:b/>
          <w:sz w:val="28"/>
          <w:szCs w:val="28"/>
        </w:rPr>
        <w:t>ÁREAS ACADÉMICAS</w:t>
      </w:r>
    </w:p>
    <w:p w:rsidR="009772F0" w:rsidRPr="009772F0" w:rsidRDefault="009772F0" w:rsidP="00977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LENGUA Y LITERATURA</w:t>
      </w:r>
    </w:p>
    <w:p w:rsidR="009E085C" w:rsidRDefault="001100D4" w:rsidP="008C4E54">
      <w:pPr>
        <w:pStyle w:val="Sinespaciado"/>
        <w:rPr>
          <w:b/>
        </w:rPr>
      </w:pPr>
      <w:r w:rsidRPr="006D18F3">
        <w:rPr>
          <w:b/>
        </w:rPr>
        <w:t>INTEGRANTES:</w:t>
      </w:r>
    </w:p>
    <w:p w:rsidR="006D18F3" w:rsidRPr="006D18F3" w:rsidRDefault="006D18F3" w:rsidP="008C4E54">
      <w:pPr>
        <w:pStyle w:val="Sinespaciado"/>
        <w:rPr>
          <w:b/>
        </w:rPr>
      </w:pPr>
    </w:p>
    <w:p w:rsidR="009E085C" w:rsidRDefault="00D5509C" w:rsidP="008C4E54">
      <w:pPr>
        <w:pStyle w:val="Sinespaciado"/>
      </w:pPr>
      <w:r>
        <w:t xml:space="preserve">Adriana Báez, Alexandra Yépez, Patricia Verdesoto, Cristina Guanoluisa, David Aguilar, Mery </w:t>
      </w:r>
      <w:proofErr w:type="spellStart"/>
      <w:r>
        <w:t>Caiza</w:t>
      </w:r>
      <w:proofErr w:type="spellEnd"/>
      <w:r>
        <w:t xml:space="preserve">, </w:t>
      </w:r>
      <w:proofErr w:type="spellStart"/>
      <w:r>
        <w:t>Heidy</w:t>
      </w:r>
      <w:proofErr w:type="spellEnd"/>
      <w:r>
        <w:t xml:space="preserve"> </w:t>
      </w:r>
      <w:r w:rsidR="009772F0">
        <w:t>Nájera</w:t>
      </w:r>
      <w:r>
        <w:t xml:space="preserve">, Patricia </w:t>
      </w:r>
      <w:r w:rsidR="009772F0">
        <w:t>Guanín</w:t>
      </w:r>
      <w:r>
        <w:t xml:space="preserve">, Tania </w:t>
      </w:r>
      <w:r w:rsidR="009772F0">
        <w:t>Tejada, Marianela</w:t>
      </w:r>
      <w:r>
        <w:t xml:space="preserve"> Pinto.</w:t>
      </w:r>
    </w:p>
    <w:p w:rsidR="009E085C" w:rsidRDefault="009E085C" w:rsidP="008C4E54">
      <w:pPr>
        <w:pStyle w:val="Sinespaciado"/>
      </w:pPr>
    </w:p>
    <w:p w:rsidR="001100D4" w:rsidRDefault="001100D4" w:rsidP="001100D4">
      <w:pPr>
        <w:rPr>
          <w:b/>
          <w:sz w:val="32"/>
          <w:szCs w:val="28"/>
        </w:rPr>
      </w:pPr>
    </w:p>
    <w:tbl>
      <w:tblPr>
        <w:tblW w:w="508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2943"/>
        <w:gridCol w:w="1875"/>
        <w:gridCol w:w="373"/>
        <w:gridCol w:w="266"/>
        <w:gridCol w:w="426"/>
        <w:gridCol w:w="310"/>
        <w:gridCol w:w="335"/>
        <w:gridCol w:w="269"/>
        <w:gridCol w:w="382"/>
        <w:gridCol w:w="420"/>
        <w:gridCol w:w="297"/>
        <w:gridCol w:w="510"/>
        <w:gridCol w:w="338"/>
        <w:gridCol w:w="275"/>
        <w:gridCol w:w="22"/>
        <w:gridCol w:w="2874"/>
        <w:gridCol w:w="1850"/>
      </w:tblGrid>
      <w:tr w:rsidR="000F7388" w:rsidTr="000F7388">
        <w:trPr>
          <w:trHeight w:val="600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7388" w:rsidRDefault="000F7388" w:rsidP="000F7388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ESTANDAR/ PROYECTO</w:t>
            </w:r>
          </w:p>
          <w:p w:rsidR="00AF2CF9" w:rsidRDefault="00AF2CF9" w:rsidP="000F7388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  <w:p w:rsidR="00AF2CF9" w:rsidRPr="00BA2E9B" w:rsidRDefault="00AF2CF9" w:rsidP="00895B1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E9B">
              <w:rPr>
                <w:rFonts w:ascii="Arial" w:hAnsi="Arial" w:cs="Arial"/>
                <w:color w:val="000000"/>
                <w:sz w:val="20"/>
                <w:szCs w:val="20"/>
              </w:rPr>
              <w:t xml:space="preserve">• Comprende varios tipos de textos literarios de diversos géneros (épico-narrativos, poéticos, dramáticos, didácticos y no literarios [instructivos, explicativos, expositivos, argumentativos, científicos, ideológicos y técnicos]), que contienen elementos sintácticos complejos y un </w:t>
            </w:r>
            <w:r w:rsidRPr="00BA2E9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vocabulario variado pertinente al contexto.</w:t>
            </w:r>
          </w:p>
          <w:p w:rsidR="00AF2CF9" w:rsidRPr="00BA2E9B" w:rsidRDefault="00AF2CF9" w:rsidP="00895B1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E9B">
              <w:rPr>
                <w:rFonts w:ascii="Arial" w:hAnsi="Arial" w:cs="Arial"/>
                <w:color w:val="000000"/>
                <w:sz w:val="20"/>
                <w:szCs w:val="20"/>
              </w:rPr>
              <w:t>• Escucha activamente textos literarios y no literarios con párrafos de introducción, desarrollo y conclusión, y con un vocabulario variado que se puede deducir según el contexto. • Infiere el significado de palabras, reconoce las ideas principales y la información relevante relacionada con el significado global del texto</w:t>
            </w:r>
          </w:p>
          <w:p w:rsidR="00AF2CF9" w:rsidRPr="00BA2E9B" w:rsidRDefault="00AF2CF9" w:rsidP="00895B1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E9B">
              <w:rPr>
                <w:rFonts w:ascii="Arial" w:hAnsi="Arial" w:cs="Arial"/>
                <w:color w:val="000000"/>
                <w:sz w:val="20"/>
                <w:szCs w:val="20"/>
              </w:rPr>
              <w:t>• Infiere el significado de las palabras; extrae información explícita e implícita; interpreta el sentido global de los textos</w:t>
            </w:r>
          </w:p>
          <w:p w:rsidR="00AF2CF9" w:rsidRPr="00BA2E9B" w:rsidRDefault="00AF2CF9" w:rsidP="00895B11">
            <w:pPr>
              <w:jc w:val="both"/>
              <w:rPr>
                <w:rStyle w:val="A1"/>
                <w:rFonts w:ascii="Arial" w:hAnsi="Arial" w:cs="Arial"/>
                <w:sz w:val="20"/>
                <w:szCs w:val="20"/>
              </w:rPr>
            </w:pPr>
            <w:r w:rsidRPr="00BA2E9B">
              <w:rPr>
                <w:rStyle w:val="A1"/>
                <w:rFonts w:ascii="Arial" w:hAnsi="Arial" w:cs="Arial"/>
                <w:sz w:val="20"/>
                <w:szCs w:val="20"/>
              </w:rPr>
              <w:t>• Elabora y expresa una visión personal del mundo, utiliza recursos expositivos</w:t>
            </w:r>
            <w:r w:rsidRPr="00BA2E9B">
              <w:rPr>
                <w:rStyle w:val="A8"/>
                <w:rFonts w:ascii="Arial" w:hAnsi="Arial" w:cs="Arial"/>
                <w:sz w:val="20"/>
                <w:szCs w:val="20"/>
              </w:rPr>
              <w:t>7</w:t>
            </w:r>
            <w:r w:rsidRPr="00BA2E9B">
              <w:rPr>
                <w:rStyle w:val="A1"/>
                <w:rFonts w:ascii="Arial" w:hAnsi="Arial" w:cs="Arial"/>
                <w:sz w:val="20"/>
                <w:szCs w:val="20"/>
              </w:rPr>
              <w:t xml:space="preserve">, </w:t>
            </w:r>
            <w:r w:rsidRPr="00BA2E9B">
              <w:rPr>
                <w:rStyle w:val="A1"/>
                <w:rFonts w:ascii="Arial" w:hAnsi="Arial" w:cs="Arial"/>
                <w:sz w:val="20"/>
                <w:szCs w:val="20"/>
              </w:rPr>
              <w:lastRenderedPageBreak/>
              <w:t>argumentativos y críticos; adecúa distintos discursos para alcanzar objetivos comunicativos en diversos contextos.</w:t>
            </w:r>
          </w:p>
          <w:p w:rsidR="00AF2CF9" w:rsidRDefault="00AF2CF9" w:rsidP="000F7388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0F7388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lastRenderedPageBreak/>
              <w:t>ACTIVIDADES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0F7388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RESPONSABLES</w:t>
            </w:r>
          </w:p>
        </w:tc>
        <w:tc>
          <w:tcPr>
            <w:tcW w:w="134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388" w:rsidRDefault="000F7388" w:rsidP="000F7388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  <w:p w:rsidR="000F7388" w:rsidRDefault="000F7388" w:rsidP="000F7388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CRONOGRAMA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7388" w:rsidRDefault="000F7388" w:rsidP="000F7388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  <w:p w:rsidR="000F7388" w:rsidRDefault="000F7388" w:rsidP="000F7388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INDICADOR DE LOGRO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388" w:rsidRDefault="000F7388" w:rsidP="000F7388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EVIDENCIAS</w:t>
            </w:r>
          </w:p>
        </w:tc>
      </w:tr>
      <w:tr w:rsidR="000F7388" w:rsidTr="000F7388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388" w:rsidRDefault="000F7388" w:rsidP="00950E5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388" w:rsidRDefault="000F7388" w:rsidP="00950E5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388" w:rsidRDefault="000F7388" w:rsidP="00950E5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A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S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O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D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E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F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M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A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M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J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  <w:t>J</w:t>
            </w:r>
          </w:p>
        </w:tc>
        <w:tc>
          <w:tcPr>
            <w:tcW w:w="9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388" w:rsidRDefault="000F7388" w:rsidP="00950E5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0F7388" w:rsidTr="000F7388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388" w:rsidRDefault="000F7388" w:rsidP="00950E5C">
            <w:pP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CF7" w:rsidRDefault="009772F0" w:rsidP="00E75CF7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O</w:t>
            </w:r>
            <w:r w:rsidR="00FE5C15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rganizar y realizar el S</w:t>
            </w:r>
            <w:r w:rsidR="00E75CF7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egundo festival </w:t>
            </w:r>
            <w:r w:rsidR="00FE5C15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literario” L</w:t>
            </w:r>
            <w:r w:rsidR="00E75CF7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a Salle Lee</w:t>
            </w:r>
            <w:r w:rsidR="00FE5C15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”</w:t>
            </w:r>
            <w:r w:rsidR="00E75CF7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388" w:rsidRDefault="00D5509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Estudiantes</w:t>
            </w:r>
          </w:p>
          <w:p w:rsidR="00D5509C" w:rsidRDefault="00D5509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Docentes del área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7F" w:rsidRDefault="00CE717F" w:rsidP="006D18F3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  <w:p w:rsidR="006D18F3" w:rsidRDefault="00E428A6" w:rsidP="006D18F3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90% de estudiantes</w:t>
            </w:r>
            <w:r w:rsidR="00CE717F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d</w:t>
            </w:r>
            <w:r w:rsidR="009E085C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esarroll</w:t>
            </w:r>
            <w:r w:rsidR="006D18F3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a</w:t>
            </w:r>
            <w:r w:rsidR="00CE717F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n </w:t>
            </w:r>
            <w:r w:rsidR="009772F0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6D18F3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capacidad crítica y argumentativa</w:t>
            </w:r>
            <w:r w:rsidR="00CE717F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en base a la interpretación  y contextualización de los textos  </w:t>
            </w:r>
            <w:proofErr w:type="spellStart"/>
            <w:r w:rsidR="00CE717F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leìdos</w:t>
            </w:r>
            <w:proofErr w:type="spellEnd"/>
            <w:r w:rsidR="00CE717F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  <w:p w:rsidR="000F7388" w:rsidRDefault="006D18F3" w:rsidP="009E08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388" w:rsidRDefault="009772F0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-Planificación de  “La Salle lee”</w:t>
            </w:r>
            <w:r w:rsidR="006D18F3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</w:p>
          <w:p w:rsidR="009772F0" w:rsidRDefault="009772F0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-Invitaciones</w:t>
            </w:r>
          </w:p>
          <w:p w:rsidR="009772F0" w:rsidRDefault="009772F0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-Trabajos desarrollados por los participantes</w:t>
            </w:r>
          </w:p>
        </w:tc>
      </w:tr>
      <w:tr w:rsidR="000F7388" w:rsidTr="000F7388">
        <w:trPr>
          <w:trHeight w:val="12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388" w:rsidRDefault="000F7388" w:rsidP="00950E5C">
            <w:pP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E75CF7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Concursos internos de ortografía y deletreo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D5509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Estudiantes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BA2E9B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95% de estudiantes cumplen las normas básicas de ortografía en la redacción de textos.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FE5C15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-Invitaciones </w:t>
            </w:r>
          </w:p>
          <w:p w:rsidR="00FE5C15" w:rsidRDefault="00FE5C15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</w:t>
            </w:r>
            <w:r w:rsidR="00BA2E9B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Nómina de ganadores</w:t>
            </w:r>
          </w:p>
          <w:p w:rsidR="00BA2E9B" w:rsidRDefault="00BA2E9B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-Rúbrica de evaluación para el concurso.</w:t>
            </w:r>
          </w:p>
          <w:p w:rsidR="00BA2E9B" w:rsidRDefault="00BA2E9B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-Publicación en Vanguardia</w:t>
            </w:r>
          </w:p>
          <w:p w:rsidR="00BA2E9B" w:rsidRDefault="00BA2E9B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 Fotos</w:t>
            </w:r>
          </w:p>
          <w:p w:rsidR="00FE5C15" w:rsidRDefault="00FE5C15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0F7388" w:rsidTr="000F7388">
        <w:trPr>
          <w:trHeight w:val="781"/>
        </w:trPr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388" w:rsidRDefault="000F7388" w:rsidP="00950E5C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89492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Concurso </w:t>
            </w:r>
            <w:r w:rsidR="00E75CF7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internos de declamación y oratoria.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9772F0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Estudiantes</w:t>
            </w:r>
          </w:p>
          <w:p w:rsidR="009772F0" w:rsidRDefault="009772F0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Docentes del Área</w:t>
            </w:r>
          </w:p>
          <w:p w:rsidR="009772F0" w:rsidRDefault="009772F0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BA2E9B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95% de estudiantes aplican la comunicación oral correctamente en su vida cotidiana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E9B" w:rsidRDefault="00BA2E9B" w:rsidP="00BA2E9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Invitaciones </w:t>
            </w:r>
          </w:p>
          <w:p w:rsidR="00BA2E9B" w:rsidRDefault="00BA2E9B" w:rsidP="00BA2E9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 Nómina de ganadores</w:t>
            </w:r>
          </w:p>
          <w:p w:rsidR="00BA2E9B" w:rsidRDefault="00BA2E9B" w:rsidP="00BA2E9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-Rúbrica de evaluación para el concurso.</w:t>
            </w:r>
          </w:p>
          <w:p w:rsidR="00BA2E9B" w:rsidRDefault="00BA2E9B" w:rsidP="00BA2E9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-Publicación en Vanguardia</w:t>
            </w:r>
          </w:p>
          <w:p w:rsidR="000F7388" w:rsidRDefault="00BA2E9B" w:rsidP="00BA2E9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 Fotos</w:t>
            </w:r>
          </w:p>
        </w:tc>
      </w:tr>
      <w:tr w:rsidR="000F7388" w:rsidTr="000F7388">
        <w:trPr>
          <w:trHeight w:val="781"/>
        </w:trPr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388" w:rsidRDefault="000F7388" w:rsidP="00950E5C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9772F0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Lectura comprensiva de textos literarios y no literarios (fragmentos cortos) en todos los niveles. “profe hoy nos toca lectura”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9772F0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Estudiantes </w:t>
            </w:r>
          </w:p>
          <w:p w:rsidR="009772F0" w:rsidRDefault="009772F0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Maestros del </w:t>
            </w:r>
            <w:r w:rsidR="00BA2E9B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Área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772F0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772F0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E085C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772F0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9772F0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9772F0" w:rsidP="00A4395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90% de </w:t>
            </w:r>
            <w:r w:rsidR="00FE5C15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estudiantes con un buen nivel de comprensión de textos literarios y no literarios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959" w:rsidRDefault="00BA2E9B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-Textos seleccionados para la lectura.</w:t>
            </w:r>
          </w:p>
          <w:p w:rsidR="00BA2E9B" w:rsidRDefault="00BA2E9B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 Fotos</w:t>
            </w:r>
          </w:p>
        </w:tc>
      </w:tr>
      <w:tr w:rsidR="000F7388" w:rsidTr="000F7388">
        <w:trPr>
          <w:trHeight w:val="781"/>
        </w:trPr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388" w:rsidRDefault="000F7388" w:rsidP="00950E5C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BA2E9B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Organizar el Club de Oratoria y D</w:t>
            </w:r>
            <w:r w:rsidR="008B42F5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eclamación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8B42F5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Docentes del Área. 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8B42F5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8B42F5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8B42F5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8B42F5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8B42F5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8B42F5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8B42F5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8B42F5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8B42F5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  <w:t>x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8B42F5" w:rsidP="00A4395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90% de estudiantes de</w:t>
            </w:r>
            <w:r w:rsidR="00BA2E9B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sarrollan habilidad de expresarse en público. 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959" w:rsidRDefault="00BA2E9B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</w:t>
            </w:r>
            <w:r w:rsidR="008B42F5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Participación en minutos cívicos</w:t>
            </w:r>
          </w:p>
          <w:p w:rsidR="00BA2E9B" w:rsidRDefault="00BA2E9B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- Nómina de estudiantes del Club.</w:t>
            </w:r>
          </w:p>
          <w:p w:rsidR="008B42F5" w:rsidRDefault="008B42F5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0F7388" w:rsidTr="009E085C">
        <w:trPr>
          <w:trHeight w:val="781"/>
        </w:trPr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388" w:rsidRDefault="000F7388" w:rsidP="00950E5C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388" w:rsidRDefault="000F7388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B39" w:rsidRDefault="00847B39" w:rsidP="00847B3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6D18F3" w:rsidTr="00847B39">
        <w:trPr>
          <w:trHeight w:val="781"/>
        </w:trPr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F3" w:rsidRDefault="006D18F3" w:rsidP="00950E5C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8F3" w:rsidRDefault="006D18F3" w:rsidP="006D18F3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8F3" w:rsidRDefault="006D18F3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18F3" w:rsidRDefault="006D18F3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C" w:eastAsia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8F3" w:rsidRDefault="006D18F3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B39" w:rsidRDefault="00847B39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B39" w:rsidRDefault="00847B39" w:rsidP="00950E5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</w:tbl>
    <w:p w:rsidR="001100D4" w:rsidRDefault="001100D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8"/>
        <w:gridCol w:w="5650"/>
        <w:gridCol w:w="5020"/>
      </w:tblGrid>
      <w:tr w:rsidR="001100D4" w:rsidRPr="002C4918" w:rsidTr="00950E5C">
        <w:trPr>
          <w:trHeight w:val="308"/>
        </w:trPr>
        <w:tc>
          <w:tcPr>
            <w:tcW w:w="1533" w:type="pct"/>
            <w:shd w:val="clear" w:color="auto" w:fill="auto"/>
            <w:noWrap/>
            <w:hideMark/>
          </w:tcPr>
          <w:p w:rsidR="001100D4" w:rsidRPr="002C4918" w:rsidRDefault="001100D4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2C4918">
              <w:rPr>
                <w:rFonts w:ascii="Calibri" w:hAnsi="Calibri" w:cs="Calibri"/>
                <w:b/>
                <w:bCs/>
              </w:rPr>
              <w:t>ELABORADO</w:t>
            </w:r>
            <w:r>
              <w:rPr>
                <w:rFonts w:ascii="Calibri" w:hAnsi="Calibri" w:cs="Calibri"/>
                <w:b/>
                <w:bCs/>
              </w:rPr>
              <w:t xml:space="preserve"> POR</w:t>
            </w:r>
          </w:p>
        </w:tc>
        <w:tc>
          <w:tcPr>
            <w:tcW w:w="1836" w:type="pct"/>
            <w:shd w:val="clear" w:color="auto" w:fill="auto"/>
            <w:noWrap/>
            <w:hideMark/>
          </w:tcPr>
          <w:p w:rsidR="001100D4" w:rsidRPr="002C4918" w:rsidRDefault="001100D4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2C4918">
              <w:rPr>
                <w:rFonts w:ascii="Calibri" w:hAnsi="Calibri" w:cs="Calibri"/>
                <w:b/>
                <w:bCs/>
              </w:rPr>
              <w:t>REVISADO</w:t>
            </w:r>
            <w:r>
              <w:rPr>
                <w:rFonts w:ascii="Calibri" w:hAnsi="Calibri" w:cs="Calibri"/>
                <w:b/>
                <w:bCs/>
              </w:rPr>
              <w:t xml:space="preserve"> POR</w:t>
            </w:r>
          </w:p>
        </w:tc>
        <w:tc>
          <w:tcPr>
            <w:tcW w:w="1631" w:type="pct"/>
            <w:shd w:val="clear" w:color="auto" w:fill="auto"/>
            <w:noWrap/>
            <w:hideMark/>
          </w:tcPr>
          <w:p w:rsidR="001100D4" w:rsidRPr="002C4918" w:rsidRDefault="001100D4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2C4918">
              <w:rPr>
                <w:rFonts w:ascii="Calibri" w:hAnsi="Calibri" w:cs="Calibri"/>
                <w:b/>
                <w:bCs/>
              </w:rPr>
              <w:t>APROBADO</w:t>
            </w:r>
            <w:r>
              <w:rPr>
                <w:rFonts w:ascii="Calibri" w:hAnsi="Calibri" w:cs="Calibri"/>
                <w:b/>
                <w:bCs/>
              </w:rPr>
              <w:t xml:space="preserve"> POR</w:t>
            </w:r>
          </w:p>
        </w:tc>
      </w:tr>
      <w:tr w:rsidR="001100D4" w:rsidTr="00950E5C">
        <w:trPr>
          <w:trHeight w:val="294"/>
        </w:trPr>
        <w:tc>
          <w:tcPr>
            <w:tcW w:w="1533" w:type="pct"/>
            <w:shd w:val="clear" w:color="auto" w:fill="auto"/>
            <w:noWrap/>
            <w:hideMark/>
          </w:tcPr>
          <w:p w:rsidR="001100D4" w:rsidRPr="002C4918" w:rsidRDefault="001100D4" w:rsidP="009E08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2C4918">
              <w:rPr>
                <w:rFonts w:ascii="Calibri" w:hAnsi="Calibri" w:cs="Calibri"/>
                <w:b/>
                <w:bCs/>
              </w:rPr>
              <w:t>DOCENTE(S):</w:t>
            </w:r>
            <w:r w:rsidR="009772F0">
              <w:rPr>
                <w:rFonts w:ascii="Calibri" w:hAnsi="Calibri" w:cs="Calibri"/>
                <w:b/>
                <w:bCs/>
              </w:rPr>
              <w:t xml:space="preserve">  Área de Lengua y Literatura</w:t>
            </w:r>
          </w:p>
        </w:tc>
        <w:tc>
          <w:tcPr>
            <w:tcW w:w="1836" w:type="pct"/>
            <w:shd w:val="clear" w:color="auto" w:fill="auto"/>
            <w:noWrap/>
            <w:hideMark/>
          </w:tcPr>
          <w:p w:rsidR="001100D4" w:rsidRDefault="001100D4" w:rsidP="00950E5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 : </w:t>
            </w:r>
          </w:p>
        </w:tc>
        <w:tc>
          <w:tcPr>
            <w:tcW w:w="1631" w:type="pct"/>
            <w:shd w:val="clear" w:color="auto" w:fill="auto"/>
            <w:noWrap/>
            <w:hideMark/>
          </w:tcPr>
          <w:p w:rsidR="001100D4" w:rsidRDefault="001100D4" w:rsidP="00950E5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</w:p>
        </w:tc>
      </w:tr>
      <w:tr w:rsidR="001100D4" w:rsidRPr="002C4918" w:rsidTr="00950E5C">
        <w:trPr>
          <w:trHeight w:val="280"/>
        </w:trPr>
        <w:tc>
          <w:tcPr>
            <w:tcW w:w="1533" w:type="pct"/>
            <w:shd w:val="clear" w:color="auto" w:fill="auto"/>
            <w:noWrap/>
            <w:hideMark/>
          </w:tcPr>
          <w:p w:rsidR="001100D4" w:rsidRDefault="001100D4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2C4918">
              <w:rPr>
                <w:rFonts w:ascii="Calibri" w:hAnsi="Calibri" w:cs="Calibri"/>
                <w:bCs/>
              </w:rPr>
              <w:t>Firma:</w:t>
            </w:r>
          </w:p>
          <w:p w:rsidR="00BA2E9B" w:rsidRPr="002C4918" w:rsidRDefault="00BA2E9B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836" w:type="pct"/>
            <w:shd w:val="clear" w:color="auto" w:fill="auto"/>
            <w:noWrap/>
            <w:hideMark/>
          </w:tcPr>
          <w:p w:rsidR="001100D4" w:rsidRDefault="001100D4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2C4918">
              <w:rPr>
                <w:rFonts w:ascii="Calibri" w:hAnsi="Calibri" w:cs="Calibri"/>
                <w:bCs/>
              </w:rPr>
              <w:t>Firma:</w:t>
            </w:r>
          </w:p>
          <w:p w:rsidR="00895B11" w:rsidRDefault="00895B11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bookmarkStart w:id="0" w:name="_GoBack"/>
            <w:bookmarkEnd w:id="0"/>
          </w:p>
          <w:p w:rsidR="00BA2E9B" w:rsidRPr="002C4918" w:rsidRDefault="00BA2E9B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31" w:type="pct"/>
            <w:shd w:val="clear" w:color="auto" w:fill="auto"/>
            <w:noWrap/>
            <w:hideMark/>
          </w:tcPr>
          <w:p w:rsidR="001100D4" w:rsidRPr="002C4918" w:rsidRDefault="001100D4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2C4918">
              <w:rPr>
                <w:rFonts w:ascii="Calibri" w:hAnsi="Calibri" w:cs="Calibri"/>
                <w:bCs/>
              </w:rPr>
              <w:t>Firma:</w:t>
            </w:r>
          </w:p>
        </w:tc>
      </w:tr>
      <w:tr w:rsidR="001100D4" w:rsidRPr="002C4918" w:rsidTr="00950E5C">
        <w:trPr>
          <w:trHeight w:val="294"/>
        </w:trPr>
        <w:tc>
          <w:tcPr>
            <w:tcW w:w="1533" w:type="pct"/>
            <w:shd w:val="clear" w:color="auto" w:fill="auto"/>
            <w:noWrap/>
            <w:hideMark/>
          </w:tcPr>
          <w:p w:rsidR="001100D4" w:rsidRPr="002C4918" w:rsidRDefault="001100D4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2C4918">
              <w:rPr>
                <w:rFonts w:ascii="Calibri" w:hAnsi="Calibri" w:cs="Calibri"/>
                <w:bCs/>
              </w:rPr>
              <w:t>Fecha:</w:t>
            </w:r>
            <w:r w:rsidR="00847B39">
              <w:rPr>
                <w:rFonts w:ascii="Calibri" w:hAnsi="Calibri" w:cs="Calibri"/>
                <w:bCs/>
              </w:rPr>
              <w:t xml:space="preserve"> 21 de septiembre de 2016</w:t>
            </w:r>
          </w:p>
        </w:tc>
        <w:tc>
          <w:tcPr>
            <w:tcW w:w="1836" w:type="pct"/>
            <w:shd w:val="clear" w:color="auto" w:fill="auto"/>
            <w:noWrap/>
            <w:hideMark/>
          </w:tcPr>
          <w:p w:rsidR="001100D4" w:rsidRPr="002C4918" w:rsidRDefault="001100D4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2C4918">
              <w:rPr>
                <w:rFonts w:ascii="Calibri" w:hAnsi="Calibri" w:cs="Calibri"/>
                <w:bCs/>
              </w:rPr>
              <w:t>Fecha:</w:t>
            </w:r>
            <w:r w:rsidR="00847B39">
              <w:rPr>
                <w:rFonts w:ascii="Calibri" w:hAnsi="Calibri" w:cs="Calibri"/>
                <w:bCs/>
              </w:rPr>
              <w:t xml:space="preserve"> 21 de septiembre de 2016</w:t>
            </w:r>
          </w:p>
        </w:tc>
        <w:tc>
          <w:tcPr>
            <w:tcW w:w="1631" w:type="pct"/>
            <w:shd w:val="clear" w:color="auto" w:fill="auto"/>
            <w:noWrap/>
            <w:hideMark/>
          </w:tcPr>
          <w:p w:rsidR="001100D4" w:rsidRPr="002C4918" w:rsidRDefault="001100D4" w:rsidP="00950E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2C4918">
              <w:rPr>
                <w:rFonts w:ascii="Calibri" w:hAnsi="Calibri" w:cs="Calibri"/>
                <w:bCs/>
              </w:rPr>
              <w:t>Fecha:</w:t>
            </w:r>
            <w:r w:rsidR="00847B39">
              <w:rPr>
                <w:rFonts w:ascii="Calibri" w:hAnsi="Calibri" w:cs="Calibri"/>
                <w:bCs/>
              </w:rPr>
              <w:t xml:space="preserve"> 21 de septiembre de 2016</w:t>
            </w:r>
          </w:p>
        </w:tc>
      </w:tr>
    </w:tbl>
    <w:p w:rsidR="001100D4" w:rsidRDefault="001100D4"/>
    <w:p w:rsidR="000F7388" w:rsidRDefault="000F7388"/>
    <w:p w:rsidR="000F7388" w:rsidRDefault="000F7388"/>
    <w:p w:rsidR="000F7388" w:rsidRDefault="000F7388"/>
    <w:p w:rsidR="000F7388" w:rsidRDefault="000F7388"/>
    <w:p w:rsidR="000F7388" w:rsidRDefault="000F7388"/>
    <w:sectPr w:rsidR="000F7388" w:rsidSect="000F738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7F" w:rsidRDefault="00BF097F" w:rsidP="001100D4">
      <w:r>
        <w:separator/>
      </w:r>
    </w:p>
  </w:endnote>
  <w:endnote w:type="continuationSeparator" w:id="0">
    <w:p w:rsidR="00BF097F" w:rsidRDefault="00BF097F" w:rsidP="0011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7F" w:rsidRDefault="00BF097F" w:rsidP="001100D4">
      <w:r>
        <w:separator/>
      </w:r>
    </w:p>
  </w:footnote>
  <w:footnote w:type="continuationSeparator" w:id="0">
    <w:p w:rsidR="00BF097F" w:rsidRDefault="00BF097F" w:rsidP="00110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D4" w:rsidRDefault="001100D4" w:rsidP="001100D4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</w:rPr>
    </w:pPr>
    <w:r>
      <w:rPr>
        <w:noProof/>
        <w:lang w:val="es-EC" w:eastAsia="es-EC"/>
      </w:rPr>
      <w:drawing>
        <wp:inline distT="0" distB="0" distL="0" distR="0" wp14:anchorId="4BA6B080" wp14:editId="54CDED07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rFonts w:ascii="Calibri" w:hAnsi="Calibri" w:cs="Calibri"/>
        <w:b/>
        <w:bCs/>
      </w:rPr>
      <w:t>UNIDAD EDUCATIVA PARTICULAR LA SALLE-CONOCOTO</w:t>
    </w:r>
  </w:p>
  <w:p w:rsidR="001100D4" w:rsidRDefault="001100D4" w:rsidP="001100D4">
    <w:pPr>
      <w:pStyle w:val="Encabezado"/>
    </w:pPr>
    <w:r>
      <w:rPr>
        <w:rFonts w:ascii="Calibri" w:hAnsi="Calibri" w:cs="Calibri"/>
        <w:b/>
        <w:bCs/>
      </w:rPr>
      <w:t xml:space="preserve">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76D08"/>
    <w:multiLevelType w:val="hybridMultilevel"/>
    <w:tmpl w:val="5A5CFB80"/>
    <w:lvl w:ilvl="0" w:tplc="2C563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D4"/>
    <w:rsid w:val="00097E3C"/>
    <w:rsid w:val="000F7388"/>
    <w:rsid w:val="001100D4"/>
    <w:rsid w:val="00132156"/>
    <w:rsid w:val="001F584B"/>
    <w:rsid w:val="00290A13"/>
    <w:rsid w:val="0050395B"/>
    <w:rsid w:val="00504DD7"/>
    <w:rsid w:val="0054189B"/>
    <w:rsid w:val="00593DD2"/>
    <w:rsid w:val="006345F1"/>
    <w:rsid w:val="006B1B39"/>
    <w:rsid w:val="006D18F3"/>
    <w:rsid w:val="007658B4"/>
    <w:rsid w:val="00826762"/>
    <w:rsid w:val="00847B39"/>
    <w:rsid w:val="00894928"/>
    <w:rsid w:val="00895B11"/>
    <w:rsid w:val="008B42F5"/>
    <w:rsid w:val="008C4E54"/>
    <w:rsid w:val="00934266"/>
    <w:rsid w:val="009772F0"/>
    <w:rsid w:val="009D56E9"/>
    <w:rsid w:val="009E085C"/>
    <w:rsid w:val="009E75F6"/>
    <w:rsid w:val="00A43959"/>
    <w:rsid w:val="00AF2CF9"/>
    <w:rsid w:val="00BA2E9B"/>
    <w:rsid w:val="00BE3D86"/>
    <w:rsid w:val="00BF097F"/>
    <w:rsid w:val="00CE717F"/>
    <w:rsid w:val="00D5509C"/>
    <w:rsid w:val="00DB4638"/>
    <w:rsid w:val="00E17B14"/>
    <w:rsid w:val="00E428A6"/>
    <w:rsid w:val="00E456C9"/>
    <w:rsid w:val="00E75CF7"/>
    <w:rsid w:val="00F610B3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C5274-8C9C-4095-A764-21751848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1100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100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100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0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00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0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0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0D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8C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1">
    <w:name w:val="A1"/>
    <w:uiPriority w:val="99"/>
    <w:rsid w:val="00AF2CF9"/>
    <w:rPr>
      <w:rFonts w:cs="Aller"/>
      <w:color w:val="000000"/>
      <w:sz w:val="18"/>
      <w:szCs w:val="18"/>
    </w:rPr>
  </w:style>
  <w:style w:type="character" w:customStyle="1" w:styleId="A8">
    <w:name w:val="A8"/>
    <w:uiPriority w:val="99"/>
    <w:rsid w:val="00AF2CF9"/>
    <w:rPr>
      <w:rFonts w:ascii="HelveticaNeueLT Std Thin" w:hAnsi="HelveticaNeueLT Std Thin" w:cs="HelveticaNeueLT Std Thin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SEBASTIAN MERIZALDE</cp:lastModifiedBy>
  <cp:revision>4</cp:revision>
  <cp:lastPrinted>2016-09-07T17:38:00Z</cp:lastPrinted>
  <dcterms:created xsi:type="dcterms:W3CDTF">2016-10-24T22:26:00Z</dcterms:created>
  <dcterms:modified xsi:type="dcterms:W3CDTF">2016-11-06T15:19:00Z</dcterms:modified>
</cp:coreProperties>
</file>